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D965" w14:textId="7DC8DFC0" w:rsidR="0065552A" w:rsidRPr="00915DDC" w:rsidRDefault="0076417A" w:rsidP="002C661C">
      <w:pPr>
        <w:pStyle w:val="Heading1"/>
        <w:rPr>
          <w:color w:val="2B5258" w:themeColor="accent5" w:themeShade="80"/>
        </w:rPr>
      </w:pPr>
      <w:bookmarkStart w:id="0" w:name="_Toc61602222"/>
      <w:bookmarkStart w:id="1" w:name="_Toc61610479"/>
      <w:bookmarkStart w:id="2" w:name="_Toc61610526"/>
      <w:r>
        <w:rPr>
          <w:noProof/>
          <w:color w:val="417A84" w:themeColor="accent5" w:themeShade="BF"/>
          <w:sz w:val="48"/>
          <w:szCs w:val="48"/>
        </w:rPr>
        <w:drawing>
          <wp:anchor distT="0" distB="0" distL="114300" distR="114300" simplePos="0" relativeHeight="251658240" behindDoc="0" locked="0" layoutInCell="1" allowOverlap="1" wp14:anchorId="60CD7CAE" wp14:editId="69A3207E">
            <wp:simplePos x="0" y="0"/>
            <wp:positionH relativeFrom="margin">
              <wp:posOffset>4827270</wp:posOffset>
            </wp:positionH>
            <wp:positionV relativeFrom="page">
              <wp:posOffset>360045</wp:posOffset>
            </wp:positionV>
            <wp:extent cx="1447200" cy="1447200"/>
            <wp:effectExtent l="0" t="0" r="63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ster Logo Stacked Black No UOFO-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7200" cy="1447200"/>
                    </a:xfrm>
                    <a:prstGeom prst="rect">
                      <a:avLst/>
                    </a:prstGeom>
                  </pic:spPr>
                </pic:pic>
              </a:graphicData>
            </a:graphic>
            <wp14:sizeRelH relativeFrom="margin">
              <wp14:pctWidth>0</wp14:pctWidth>
            </wp14:sizeRelH>
            <wp14:sizeRelV relativeFrom="margin">
              <wp14:pctHeight>0</wp14:pctHeight>
            </wp14:sizeRelV>
          </wp:anchor>
        </w:drawing>
      </w:r>
      <w:r w:rsidR="00950A98">
        <w:rPr>
          <w:noProof/>
          <w:color w:val="417A84" w:themeColor="accent5" w:themeShade="BF"/>
          <w:sz w:val="48"/>
          <w:szCs w:val="48"/>
        </w:rPr>
        <w:t>Personal identity</w:t>
      </w:r>
      <w:r w:rsidR="002C661C">
        <w:rPr>
          <w:color w:val="417A84" w:themeColor="accent5" w:themeShade="BF"/>
          <w:sz w:val="48"/>
          <w:szCs w:val="48"/>
        </w:rPr>
        <w:t xml:space="preserve"> transcript</w:t>
      </w:r>
      <w:r w:rsidR="00A54C52" w:rsidRPr="00915DDC">
        <w:rPr>
          <w:color w:val="417A84" w:themeColor="accent5" w:themeShade="BF"/>
          <w:sz w:val="40"/>
          <w:szCs w:val="40"/>
        </w:rPr>
        <w:t xml:space="preserve"> </w:t>
      </w:r>
      <w:r w:rsidR="00861EB0" w:rsidRPr="00915DDC">
        <w:rPr>
          <w:color w:val="417A84" w:themeColor="accent5" w:themeShade="BF"/>
          <w:sz w:val="40"/>
          <w:szCs w:val="40"/>
        </w:rPr>
        <w:t xml:space="preserve"> </w:t>
      </w:r>
      <w:r w:rsidR="00915DDC">
        <w:rPr>
          <w:color w:val="417A84" w:themeColor="accent5" w:themeShade="BF"/>
          <w:sz w:val="40"/>
          <w:szCs w:val="40"/>
        </w:rPr>
        <w:br/>
      </w:r>
      <w:bookmarkEnd w:id="0"/>
      <w:bookmarkEnd w:id="1"/>
      <w:bookmarkEnd w:id="2"/>
    </w:p>
    <w:p w14:paraId="301D79DB" w14:textId="573B7716" w:rsidR="00A139D8" w:rsidRPr="00A139D8" w:rsidRDefault="008710A1" w:rsidP="00A139D8">
      <w:pPr>
        <w:pStyle w:val="Heading2"/>
        <w:rPr>
          <w:rStyle w:val="eop"/>
        </w:rPr>
      </w:pPr>
      <w:r w:rsidRPr="008710A1">
        <w:t>Speaker 1</w:t>
      </w:r>
    </w:p>
    <w:p w14:paraId="0FAEA275" w14:textId="77777777" w:rsidR="00950A98" w:rsidRPr="00950A98" w:rsidRDefault="00950A98" w:rsidP="00950A98">
      <w:pPr>
        <w:spacing w:after="240"/>
        <w:rPr>
          <w:rStyle w:val="eop"/>
          <w:rFonts w:ascii="Gill Sans Nova" w:hAnsi="Gill Sans Nova"/>
        </w:rPr>
      </w:pPr>
      <w:r w:rsidRPr="00950A98">
        <w:rPr>
          <w:rStyle w:val="eop"/>
          <w:rFonts w:ascii="Gill Sans Nova" w:hAnsi="Gill Sans Nova"/>
        </w:rPr>
        <w:t xml:space="preserve">The question of identity is the question of how </w:t>
      </w:r>
      <w:proofErr w:type="gramStart"/>
      <w:r w:rsidRPr="00950A98">
        <w:rPr>
          <w:rStyle w:val="eop"/>
          <w:rFonts w:ascii="Gill Sans Nova" w:hAnsi="Gill Sans Nova"/>
        </w:rPr>
        <w:t>does something change</w:t>
      </w:r>
      <w:proofErr w:type="gramEnd"/>
      <w:r w:rsidRPr="00950A98">
        <w:rPr>
          <w:rStyle w:val="eop"/>
          <w:rFonts w:ascii="Gill Sans Nova" w:hAnsi="Gill Sans Nova"/>
        </w:rPr>
        <w:t xml:space="preserve"> and remain the very same thing we all change over the years. </w:t>
      </w:r>
    </w:p>
    <w:p w14:paraId="399B221E" w14:textId="77777777" w:rsidR="00950A98" w:rsidRPr="00950A98" w:rsidRDefault="00950A98" w:rsidP="00950A98">
      <w:pPr>
        <w:spacing w:after="240"/>
        <w:rPr>
          <w:rStyle w:val="eop"/>
          <w:rFonts w:ascii="Gill Sans Nova" w:hAnsi="Gill Sans Nova"/>
        </w:rPr>
      </w:pPr>
      <w:r w:rsidRPr="00950A98">
        <w:rPr>
          <w:rStyle w:val="eop"/>
          <w:rFonts w:ascii="Gill Sans Nova" w:hAnsi="Gill Sans Nova"/>
        </w:rPr>
        <w:t xml:space="preserve">We change enormously, but we believe that we stay </w:t>
      </w:r>
      <w:proofErr w:type="gramStart"/>
      <w:r w:rsidRPr="00950A98">
        <w:rPr>
          <w:rStyle w:val="eop"/>
          <w:rFonts w:ascii="Gill Sans Nova" w:hAnsi="Gill Sans Nova"/>
        </w:rPr>
        <w:t>exactly the same</w:t>
      </w:r>
      <w:proofErr w:type="gramEnd"/>
      <w:r w:rsidRPr="00950A98">
        <w:rPr>
          <w:rStyle w:val="eop"/>
          <w:rFonts w:ascii="Gill Sans Nova" w:hAnsi="Gill Sans Nova"/>
        </w:rPr>
        <w:t xml:space="preserve"> person underneath. What is that person that stays the same? How do we stay the same if we change so much? </w:t>
      </w:r>
    </w:p>
    <w:p w14:paraId="0F78BAE8" w14:textId="77777777" w:rsidR="00950A98" w:rsidRPr="00950A98" w:rsidRDefault="00950A98" w:rsidP="00950A98">
      <w:pPr>
        <w:spacing w:after="240"/>
        <w:rPr>
          <w:rStyle w:val="eop"/>
          <w:rFonts w:ascii="Gill Sans Nova" w:hAnsi="Gill Sans Nova"/>
        </w:rPr>
      </w:pPr>
      <w:r w:rsidRPr="00950A98">
        <w:rPr>
          <w:rStyle w:val="eop"/>
          <w:rFonts w:ascii="Gill Sans Nova" w:hAnsi="Gill Sans Nova"/>
        </w:rPr>
        <w:t xml:space="preserve">This was a question that Locke addressed.  </w:t>
      </w:r>
    </w:p>
    <w:p w14:paraId="25A7203D" w14:textId="77777777" w:rsidR="00950A98" w:rsidRPr="00950A98" w:rsidRDefault="00950A98" w:rsidP="00950A98">
      <w:pPr>
        <w:spacing w:after="240"/>
        <w:rPr>
          <w:rStyle w:val="eop"/>
          <w:rFonts w:ascii="Gill Sans Nova" w:hAnsi="Gill Sans Nova"/>
        </w:rPr>
      </w:pPr>
      <w:r w:rsidRPr="00950A98">
        <w:rPr>
          <w:rStyle w:val="eop"/>
          <w:rFonts w:ascii="Gill Sans Nova" w:hAnsi="Gill Sans Nova"/>
        </w:rPr>
        <w:t xml:space="preserve">Locke said that what was essential to someone being the same person was not actually having the same </w:t>
      </w:r>
      <w:proofErr w:type="gramStart"/>
      <w:r w:rsidRPr="00950A98">
        <w:rPr>
          <w:rStyle w:val="eop"/>
          <w:rFonts w:ascii="Gill Sans Nova" w:hAnsi="Gill Sans Nova"/>
        </w:rPr>
        <w:t>body, but</w:t>
      </w:r>
      <w:proofErr w:type="gramEnd"/>
      <w:r w:rsidRPr="00950A98">
        <w:rPr>
          <w:rStyle w:val="eop"/>
          <w:rFonts w:ascii="Gill Sans Nova" w:hAnsi="Gill Sans Nova"/>
        </w:rPr>
        <w:t xml:space="preserve"> having the same connected series of experiences. </w:t>
      </w:r>
    </w:p>
    <w:p w14:paraId="178C825A" w14:textId="77777777" w:rsidR="00950A98" w:rsidRPr="00950A98" w:rsidRDefault="00950A98" w:rsidP="00950A98">
      <w:pPr>
        <w:spacing w:after="240"/>
        <w:rPr>
          <w:rStyle w:val="eop"/>
          <w:rFonts w:ascii="Gill Sans Nova" w:hAnsi="Gill Sans Nova"/>
        </w:rPr>
      </w:pPr>
      <w:proofErr w:type="gramStart"/>
      <w:r w:rsidRPr="00950A98">
        <w:rPr>
          <w:rStyle w:val="eop"/>
          <w:rFonts w:ascii="Gill Sans Nova" w:hAnsi="Gill Sans Nova"/>
        </w:rPr>
        <w:t>So</w:t>
      </w:r>
      <w:proofErr w:type="gramEnd"/>
      <w:r w:rsidRPr="00950A98">
        <w:rPr>
          <w:rStyle w:val="eop"/>
          <w:rFonts w:ascii="Gill Sans Nova" w:hAnsi="Gill Sans Nova"/>
        </w:rPr>
        <w:t xml:space="preserve"> if you could connect your experience by memory to your experiences in the past, that was what guaranteed that you were the same person. </w:t>
      </w:r>
    </w:p>
    <w:p w14:paraId="04718766" w14:textId="77777777" w:rsidR="00950A98" w:rsidRPr="00950A98" w:rsidRDefault="00950A98" w:rsidP="00950A98">
      <w:pPr>
        <w:spacing w:after="240"/>
        <w:rPr>
          <w:rStyle w:val="eop"/>
          <w:rFonts w:ascii="Gill Sans Nova" w:hAnsi="Gill Sans Nova"/>
        </w:rPr>
      </w:pPr>
      <w:r w:rsidRPr="00950A98">
        <w:rPr>
          <w:rStyle w:val="eop"/>
          <w:rFonts w:ascii="Gill Sans Nova" w:hAnsi="Gill Sans Nova"/>
        </w:rPr>
        <w:t xml:space="preserve">The ancient question of identity is the question of when things are the same and when they're different. </w:t>
      </w:r>
    </w:p>
    <w:p w14:paraId="1263F939" w14:textId="77777777" w:rsidR="00950A98" w:rsidRPr="00950A98" w:rsidRDefault="00950A98" w:rsidP="00950A98">
      <w:pPr>
        <w:spacing w:after="240"/>
        <w:rPr>
          <w:rStyle w:val="eop"/>
          <w:rFonts w:ascii="Gill Sans Nova" w:hAnsi="Gill Sans Nova"/>
        </w:rPr>
      </w:pPr>
      <w:r w:rsidRPr="00950A98">
        <w:rPr>
          <w:rStyle w:val="eop"/>
          <w:rFonts w:ascii="Gill Sans Nova" w:hAnsi="Gill Sans Nova"/>
        </w:rPr>
        <w:t xml:space="preserve">This is particularly pressing when you consider that things can change over time. How can something stay the same if </w:t>
      </w:r>
      <w:proofErr w:type="gramStart"/>
      <w:r w:rsidRPr="00950A98">
        <w:rPr>
          <w:rStyle w:val="eop"/>
          <w:rFonts w:ascii="Gill Sans Nova" w:hAnsi="Gill Sans Nova"/>
        </w:rPr>
        <w:t>all of</w:t>
      </w:r>
      <w:proofErr w:type="gramEnd"/>
      <w:r w:rsidRPr="00950A98">
        <w:rPr>
          <w:rStyle w:val="eop"/>
          <w:rFonts w:ascii="Gill Sans Nova" w:hAnsi="Gill Sans Nova"/>
        </w:rPr>
        <w:t xml:space="preserve"> its properties and qualities over time can change?  </w:t>
      </w:r>
    </w:p>
    <w:p w14:paraId="205CB6C8" w14:textId="77777777" w:rsidR="00950A98" w:rsidRPr="00950A98" w:rsidRDefault="00950A98" w:rsidP="00950A98">
      <w:pPr>
        <w:spacing w:after="240"/>
        <w:rPr>
          <w:rStyle w:val="eop"/>
          <w:rFonts w:ascii="Gill Sans Nova" w:hAnsi="Gill Sans Nova"/>
        </w:rPr>
      </w:pPr>
      <w:r w:rsidRPr="00950A98">
        <w:rPr>
          <w:rStyle w:val="eop"/>
          <w:rFonts w:ascii="Gill Sans Nova" w:hAnsi="Gill Sans Nova"/>
        </w:rPr>
        <w:t xml:space="preserve">Thomas Hobbes illustrated this with the question of the ship of Theseus. </w:t>
      </w:r>
    </w:p>
    <w:p w14:paraId="1FDCDD8A" w14:textId="77777777" w:rsidR="00950A98" w:rsidRPr="00950A98" w:rsidRDefault="00950A98" w:rsidP="00950A98">
      <w:pPr>
        <w:spacing w:after="240"/>
        <w:rPr>
          <w:rStyle w:val="eop"/>
          <w:rFonts w:ascii="Gill Sans Nova" w:hAnsi="Gill Sans Nova"/>
        </w:rPr>
      </w:pPr>
      <w:r w:rsidRPr="00950A98">
        <w:rPr>
          <w:rStyle w:val="eop"/>
          <w:rFonts w:ascii="Gill Sans Nova" w:hAnsi="Gill Sans Nova"/>
        </w:rPr>
        <w:t xml:space="preserve">Theseus, the ancient hero, had his ship left in the harbour, and let's suppose year by year the planks of the ship were repaired. </w:t>
      </w:r>
    </w:p>
    <w:p w14:paraId="772BCA86" w14:textId="77777777" w:rsidR="00950A98" w:rsidRPr="00950A98" w:rsidRDefault="00950A98" w:rsidP="00950A98">
      <w:pPr>
        <w:spacing w:after="240"/>
        <w:rPr>
          <w:rStyle w:val="eop"/>
          <w:rFonts w:ascii="Gill Sans Nova" w:hAnsi="Gill Sans Nova"/>
        </w:rPr>
      </w:pPr>
      <w:r w:rsidRPr="00950A98">
        <w:rPr>
          <w:rStyle w:val="eop"/>
          <w:rFonts w:ascii="Gill Sans Nova" w:hAnsi="Gill Sans Nova"/>
        </w:rPr>
        <w:t xml:space="preserve">After a while there were none of the original planks of the ship of Theseus there, but the ship of Theseus was still there in the dock. </w:t>
      </w:r>
    </w:p>
    <w:p w14:paraId="66057D40" w14:textId="77777777" w:rsidR="00950A98" w:rsidRPr="00950A98" w:rsidRDefault="00950A98" w:rsidP="00950A98">
      <w:pPr>
        <w:spacing w:after="240"/>
        <w:rPr>
          <w:rStyle w:val="eop"/>
          <w:rFonts w:ascii="Gill Sans Nova" w:hAnsi="Gill Sans Nova"/>
        </w:rPr>
      </w:pPr>
      <w:r w:rsidRPr="00950A98">
        <w:rPr>
          <w:rStyle w:val="eop"/>
          <w:rFonts w:ascii="Gill Sans Nova" w:hAnsi="Gill Sans Nova"/>
        </w:rPr>
        <w:t xml:space="preserve">Now suppose that someone had kept the planks that were removed, and they built a new ship out of that. </w:t>
      </w:r>
    </w:p>
    <w:p w14:paraId="7BA2E2C7" w14:textId="77777777" w:rsidR="00950A98" w:rsidRPr="00950A98" w:rsidRDefault="00950A98" w:rsidP="00950A98">
      <w:pPr>
        <w:spacing w:after="240"/>
        <w:rPr>
          <w:rStyle w:val="eop"/>
          <w:rFonts w:ascii="Gill Sans Nova" w:hAnsi="Gill Sans Nova"/>
        </w:rPr>
      </w:pPr>
      <w:r w:rsidRPr="00950A98">
        <w:rPr>
          <w:rStyle w:val="eop"/>
          <w:rFonts w:ascii="Gill Sans Nova" w:hAnsi="Gill Sans Nova"/>
        </w:rPr>
        <w:t xml:space="preserve">Which one would have been the ship of Theseus, the one that's in the dock? Or the new one that they've just built? </w:t>
      </w:r>
    </w:p>
    <w:p w14:paraId="32E2E707" w14:textId="77777777" w:rsidR="00950A98" w:rsidRPr="00950A98" w:rsidRDefault="00950A98" w:rsidP="00950A98">
      <w:pPr>
        <w:spacing w:after="240"/>
        <w:rPr>
          <w:rStyle w:val="eop"/>
          <w:rFonts w:ascii="Gill Sans Nova" w:hAnsi="Gill Sans Nova"/>
        </w:rPr>
      </w:pPr>
      <w:r w:rsidRPr="00950A98">
        <w:rPr>
          <w:rStyle w:val="eop"/>
          <w:rFonts w:ascii="Gill Sans Nova" w:hAnsi="Gill Sans Nova"/>
        </w:rPr>
        <w:t xml:space="preserve">The new one has the original matter, but the one that's in the dock is connected through a chain of replacement to the original ship. </w:t>
      </w:r>
    </w:p>
    <w:p w14:paraId="45C5BF66" w14:textId="77777777" w:rsidR="00950A98" w:rsidRPr="00950A98" w:rsidRDefault="00950A98" w:rsidP="00950A98">
      <w:pPr>
        <w:spacing w:after="240"/>
        <w:rPr>
          <w:rStyle w:val="eop"/>
          <w:rFonts w:ascii="Gill Sans Nova" w:hAnsi="Gill Sans Nova"/>
        </w:rPr>
      </w:pPr>
      <w:r w:rsidRPr="00950A98">
        <w:rPr>
          <w:rStyle w:val="eop"/>
          <w:rFonts w:ascii="Gill Sans Nova" w:hAnsi="Gill Sans Nova"/>
        </w:rPr>
        <w:t xml:space="preserve">Does it matter? </w:t>
      </w:r>
    </w:p>
    <w:p w14:paraId="4E4C8D50" w14:textId="77777777" w:rsidR="00950A98" w:rsidRPr="00950A98" w:rsidRDefault="00950A98" w:rsidP="00950A98">
      <w:pPr>
        <w:spacing w:after="240"/>
        <w:rPr>
          <w:rStyle w:val="eop"/>
          <w:rFonts w:ascii="Gill Sans Nova" w:hAnsi="Gill Sans Nova"/>
        </w:rPr>
      </w:pPr>
      <w:r w:rsidRPr="00950A98">
        <w:rPr>
          <w:rStyle w:val="eop"/>
          <w:rFonts w:ascii="Gill Sans Nova" w:hAnsi="Gill Sans Nova"/>
        </w:rPr>
        <w:t xml:space="preserve">Maybe not.  </w:t>
      </w:r>
    </w:p>
    <w:p w14:paraId="69D6070F" w14:textId="77777777" w:rsidR="00950A98" w:rsidRPr="00950A98" w:rsidRDefault="00950A98" w:rsidP="00950A98">
      <w:pPr>
        <w:spacing w:after="240"/>
        <w:rPr>
          <w:rStyle w:val="eop"/>
          <w:rFonts w:ascii="Gill Sans Nova" w:hAnsi="Gill Sans Nova"/>
        </w:rPr>
      </w:pPr>
      <w:r w:rsidRPr="00950A98">
        <w:rPr>
          <w:rStyle w:val="eop"/>
          <w:rFonts w:ascii="Gill Sans Nova" w:hAnsi="Gill Sans Nova"/>
        </w:rPr>
        <w:t xml:space="preserve">Maybe we can call one the ship of Theseus one and the other one the ship of Theseus two. </w:t>
      </w:r>
    </w:p>
    <w:p w14:paraId="52D9B1D9" w14:textId="77777777" w:rsidR="00950A98" w:rsidRPr="00950A98" w:rsidRDefault="00950A98" w:rsidP="00950A98">
      <w:pPr>
        <w:spacing w:after="240"/>
        <w:rPr>
          <w:rStyle w:val="eop"/>
          <w:rFonts w:ascii="Gill Sans Nova" w:hAnsi="Gill Sans Nova"/>
        </w:rPr>
      </w:pPr>
      <w:r w:rsidRPr="00950A98">
        <w:rPr>
          <w:rStyle w:val="eop"/>
          <w:rFonts w:ascii="Gill Sans Nova" w:hAnsi="Gill Sans Nova"/>
        </w:rPr>
        <w:lastRenderedPageBreak/>
        <w:t xml:space="preserve">But things seem very different when we consider people because it really matters to us whether it's the same person that you're meeting after 20 years, or whether your husband or your wife is the same person that you saw last night. </w:t>
      </w:r>
    </w:p>
    <w:p w14:paraId="0488C527" w14:textId="77777777" w:rsidR="00950A98" w:rsidRPr="00950A98" w:rsidRDefault="00950A98" w:rsidP="00950A98">
      <w:pPr>
        <w:spacing w:after="240"/>
        <w:rPr>
          <w:rStyle w:val="eop"/>
          <w:rFonts w:ascii="Gill Sans Nova" w:hAnsi="Gill Sans Nova"/>
        </w:rPr>
      </w:pPr>
      <w:r w:rsidRPr="00950A98">
        <w:rPr>
          <w:rStyle w:val="eop"/>
          <w:rFonts w:ascii="Gill Sans Nova" w:hAnsi="Gill Sans Nova"/>
        </w:rPr>
        <w:t xml:space="preserve">Surely that's a very </w:t>
      </w:r>
      <w:proofErr w:type="spellStart"/>
      <w:r w:rsidRPr="00950A98">
        <w:rPr>
          <w:rStyle w:val="eop"/>
          <w:rFonts w:ascii="Gill Sans Nova" w:hAnsi="Gill Sans Nova"/>
        </w:rPr>
        <w:t>very</w:t>
      </w:r>
      <w:proofErr w:type="spellEnd"/>
      <w:r w:rsidRPr="00950A98">
        <w:rPr>
          <w:rStyle w:val="eop"/>
          <w:rFonts w:ascii="Gill Sans Nova" w:hAnsi="Gill Sans Nova"/>
        </w:rPr>
        <w:t xml:space="preserve"> important question and not a trivial one. What makes us the same person from day to day? </w:t>
      </w:r>
    </w:p>
    <w:p w14:paraId="0E000B30" w14:textId="77777777" w:rsidR="00950A98" w:rsidRPr="00950A98" w:rsidRDefault="00950A98" w:rsidP="00950A98">
      <w:pPr>
        <w:spacing w:after="240"/>
        <w:rPr>
          <w:rStyle w:val="eop"/>
          <w:rFonts w:ascii="Gill Sans Nova" w:hAnsi="Gill Sans Nova"/>
        </w:rPr>
      </w:pPr>
      <w:r w:rsidRPr="00950A98">
        <w:rPr>
          <w:rStyle w:val="eop"/>
          <w:rFonts w:ascii="Gill Sans Nova" w:hAnsi="Gill Sans Nova"/>
        </w:rPr>
        <w:t xml:space="preserve">Locke’s answer was that it was not the matter that makes us the same person, but rather our minds are psychological continuity. </w:t>
      </w:r>
    </w:p>
    <w:p w14:paraId="32B9F5BF" w14:textId="77777777" w:rsidR="00950A98" w:rsidRPr="00950A98" w:rsidRDefault="00950A98" w:rsidP="00950A98">
      <w:pPr>
        <w:spacing w:after="240"/>
        <w:rPr>
          <w:rStyle w:val="eop"/>
          <w:rFonts w:ascii="Gill Sans Nova" w:hAnsi="Gill Sans Nova"/>
        </w:rPr>
      </w:pPr>
      <w:r w:rsidRPr="00950A98">
        <w:rPr>
          <w:rStyle w:val="eop"/>
          <w:rFonts w:ascii="Gill Sans Nova" w:hAnsi="Gill Sans Nova"/>
        </w:rPr>
        <w:t xml:space="preserve">The connection that we have to our past through our memories through our past experiences and our past lives. </w:t>
      </w:r>
    </w:p>
    <w:p w14:paraId="23157AE7" w14:textId="77777777" w:rsidR="00950A98" w:rsidRPr="00950A98" w:rsidRDefault="00950A98" w:rsidP="00950A98">
      <w:pPr>
        <w:spacing w:after="240"/>
        <w:rPr>
          <w:rStyle w:val="eop"/>
          <w:rFonts w:ascii="Gill Sans Nova" w:hAnsi="Gill Sans Nova"/>
        </w:rPr>
      </w:pPr>
      <w:r w:rsidRPr="00950A98">
        <w:rPr>
          <w:rStyle w:val="eop"/>
          <w:rFonts w:ascii="Gill Sans Nova" w:hAnsi="Gill Sans Nova"/>
        </w:rPr>
        <w:t xml:space="preserve">That psychological continuity was the essence of personal identity for Locke. </w:t>
      </w:r>
    </w:p>
    <w:p w14:paraId="0A18B395" w14:textId="77777777" w:rsidR="00950A98" w:rsidRPr="00950A98" w:rsidRDefault="00950A98" w:rsidP="00950A98">
      <w:pPr>
        <w:spacing w:after="240"/>
        <w:rPr>
          <w:rStyle w:val="eop"/>
          <w:rFonts w:ascii="Gill Sans Nova" w:hAnsi="Gill Sans Nova"/>
        </w:rPr>
      </w:pPr>
      <w:r w:rsidRPr="00950A98">
        <w:rPr>
          <w:rStyle w:val="eop"/>
          <w:rFonts w:ascii="Gill Sans Nova" w:hAnsi="Gill Sans Nova"/>
        </w:rPr>
        <w:t xml:space="preserve">This has become almost the dominant view in contemporary philosophy and has been defended </w:t>
      </w:r>
      <w:proofErr w:type="spellStart"/>
      <w:r w:rsidRPr="00950A98">
        <w:rPr>
          <w:rStyle w:val="eop"/>
          <w:rFonts w:ascii="Gill Sans Nova" w:hAnsi="Gill Sans Nova"/>
        </w:rPr>
        <w:t>skillfully</w:t>
      </w:r>
      <w:proofErr w:type="spellEnd"/>
      <w:r w:rsidRPr="00950A98">
        <w:rPr>
          <w:rStyle w:val="eop"/>
          <w:rFonts w:ascii="Gill Sans Nova" w:hAnsi="Gill Sans Nova"/>
        </w:rPr>
        <w:t xml:space="preserve"> by the Oxford philosopher Derek Parfit. </w:t>
      </w:r>
    </w:p>
    <w:p w14:paraId="70AE0F6D" w14:textId="77777777" w:rsidR="00950A98" w:rsidRPr="00950A98" w:rsidRDefault="00950A98" w:rsidP="00950A98">
      <w:pPr>
        <w:pStyle w:val="Heading2"/>
        <w:rPr>
          <w:rStyle w:val="eop"/>
        </w:rPr>
      </w:pPr>
      <w:r w:rsidRPr="00950A98">
        <w:rPr>
          <w:rStyle w:val="eop"/>
        </w:rPr>
        <w:t xml:space="preserve">Speaker 3 </w:t>
      </w:r>
    </w:p>
    <w:p w14:paraId="6092C08E" w14:textId="56FF8D1D" w:rsidR="00950A98" w:rsidRPr="00950A98" w:rsidRDefault="00950A98" w:rsidP="00950A98">
      <w:pPr>
        <w:spacing w:after="240"/>
        <w:rPr>
          <w:rStyle w:val="eop"/>
          <w:rFonts w:ascii="Gill Sans Nova" w:hAnsi="Gill Sans Nova"/>
        </w:rPr>
      </w:pPr>
      <w:r w:rsidRPr="00950A98">
        <w:rPr>
          <w:rStyle w:val="eop"/>
          <w:rFonts w:ascii="Gill Sans Nova" w:hAnsi="Gill Sans Nova"/>
        </w:rPr>
        <w:t>Should the soul of a prince carrying with it, the consciousness of the prince's past life, enter and inform the body of a cobbler as soon as deserted by his own soul everyone sees he would be the same person with the prince accountable only for the</w:t>
      </w:r>
      <w:r>
        <w:rPr>
          <w:rStyle w:val="eop"/>
          <w:rFonts w:ascii="Gill Sans Nova" w:hAnsi="Gill Sans Nova"/>
        </w:rPr>
        <w:t xml:space="preserve"> p</w:t>
      </w:r>
      <w:r w:rsidRPr="00950A98">
        <w:rPr>
          <w:rStyle w:val="eop"/>
          <w:rFonts w:ascii="Gill Sans Nova" w:hAnsi="Gill Sans Nova"/>
        </w:rPr>
        <w:t xml:space="preserve">rince’s actions. </w:t>
      </w:r>
    </w:p>
    <w:p w14:paraId="78F20071" w14:textId="77777777" w:rsidR="00950A98" w:rsidRPr="00950A98" w:rsidRDefault="00950A98" w:rsidP="00950A98">
      <w:pPr>
        <w:pStyle w:val="Heading2"/>
        <w:rPr>
          <w:rStyle w:val="eop"/>
        </w:rPr>
      </w:pPr>
      <w:r w:rsidRPr="00950A98">
        <w:rPr>
          <w:rStyle w:val="eop"/>
        </w:rPr>
        <w:t xml:space="preserve">Speaker 2 </w:t>
      </w:r>
    </w:p>
    <w:p w14:paraId="7707EEBA" w14:textId="77777777" w:rsidR="00950A98" w:rsidRPr="00950A98" w:rsidRDefault="00950A98" w:rsidP="00950A98">
      <w:pPr>
        <w:spacing w:after="240"/>
        <w:rPr>
          <w:rStyle w:val="eop"/>
          <w:rFonts w:ascii="Gill Sans Nova" w:hAnsi="Gill Sans Nova"/>
        </w:rPr>
      </w:pPr>
      <w:r w:rsidRPr="00950A98">
        <w:rPr>
          <w:rStyle w:val="eop"/>
          <w:rFonts w:ascii="Gill Sans Nova" w:hAnsi="Gill Sans Nova"/>
        </w:rPr>
        <w:t xml:space="preserve">What is it that makes me the same person as I was yesterday or a week ago or 10 years ago? </w:t>
      </w:r>
    </w:p>
    <w:p w14:paraId="065E4332" w14:textId="77777777" w:rsidR="00950A98" w:rsidRPr="00950A98" w:rsidRDefault="00950A98" w:rsidP="00950A98">
      <w:pPr>
        <w:spacing w:after="240"/>
        <w:rPr>
          <w:rStyle w:val="eop"/>
          <w:rFonts w:ascii="Gill Sans Nova" w:hAnsi="Gill Sans Nova"/>
        </w:rPr>
      </w:pPr>
      <w:r w:rsidRPr="00950A98">
        <w:rPr>
          <w:rStyle w:val="eop"/>
          <w:rFonts w:ascii="Gill Sans Nova" w:hAnsi="Gill Sans Nova"/>
        </w:rPr>
        <w:t xml:space="preserve">This is not just a theoretical question, because if you think that people should be held responsible for their actions, then if I did some bad thing last week, I now am responsible for it and should maybe be punished. </w:t>
      </w:r>
    </w:p>
    <w:p w14:paraId="69447EBF" w14:textId="77777777" w:rsidR="00950A98" w:rsidRPr="00950A98" w:rsidRDefault="00950A98" w:rsidP="00950A98">
      <w:pPr>
        <w:spacing w:after="240"/>
        <w:rPr>
          <w:rStyle w:val="eop"/>
          <w:rFonts w:ascii="Gill Sans Nova" w:hAnsi="Gill Sans Nova"/>
        </w:rPr>
      </w:pPr>
      <w:r w:rsidRPr="00950A98">
        <w:rPr>
          <w:rStyle w:val="eop"/>
          <w:rFonts w:ascii="Gill Sans Nova" w:hAnsi="Gill Sans Nova"/>
        </w:rPr>
        <w:t xml:space="preserve">But that only works if I am genuinely the same person as I was a week ago, so we need to understand what personal identity, the identity of a person over time, </w:t>
      </w:r>
      <w:proofErr w:type="gramStart"/>
      <w:r w:rsidRPr="00950A98">
        <w:rPr>
          <w:rStyle w:val="eop"/>
          <w:rFonts w:ascii="Gill Sans Nova" w:hAnsi="Gill Sans Nova"/>
        </w:rPr>
        <w:t>consists</w:t>
      </w:r>
      <w:proofErr w:type="gramEnd"/>
      <w:r w:rsidRPr="00950A98">
        <w:rPr>
          <w:rStyle w:val="eop"/>
          <w:rFonts w:ascii="Gill Sans Nova" w:hAnsi="Gill Sans Nova"/>
        </w:rPr>
        <w:t xml:space="preserve"> in. </w:t>
      </w:r>
    </w:p>
    <w:p w14:paraId="03BF5E53" w14:textId="77777777" w:rsidR="00950A98" w:rsidRPr="00950A98" w:rsidRDefault="00950A98" w:rsidP="00950A98">
      <w:pPr>
        <w:spacing w:after="240"/>
        <w:rPr>
          <w:rStyle w:val="eop"/>
          <w:rFonts w:ascii="Gill Sans Nova" w:hAnsi="Gill Sans Nova"/>
        </w:rPr>
      </w:pPr>
      <w:r w:rsidRPr="00950A98">
        <w:rPr>
          <w:rStyle w:val="eop"/>
          <w:rFonts w:ascii="Gill Sans Nova" w:hAnsi="Gill Sans Nova"/>
        </w:rPr>
        <w:t xml:space="preserve">Now, in Locke's day, most people would have said that this was a matter of having a soul. </w:t>
      </w:r>
    </w:p>
    <w:p w14:paraId="5F925012" w14:textId="77777777" w:rsidR="00950A98" w:rsidRPr="00950A98" w:rsidRDefault="00950A98" w:rsidP="00950A98">
      <w:pPr>
        <w:spacing w:after="240"/>
        <w:rPr>
          <w:rStyle w:val="eop"/>
          <w:rFonts w:ascii="Gill Sans Nova" w:hAnsi="Gill Sans Nova"/>
        </w:rPr>
      </w:pPr>
      <w:r w:rsidRPr="00950A98">
        <w:rPr>
          <w:rStyle w:val="eop"/>
          <w:rFonts w:ascii="Gill Sans Nova" w:hAnsi="Gill Sans Nova"/>
        </w:rPr>
        <w:t xml:space="preserve">What makes me the same now as I was ten years ago is that there is a single, indivisible soul which constitutes my identity. </w:t>
      </w:r>
    </w:p>
    <w:p w14:paraId="0B16AC0B" w14:textId="77777777" w:rsidR="00950A98" w:rsidRPr="00950A98" w:rsidRDefault="00950A98" w:rsidP="00950A98">
      <w:pPr>
        <w:spacing w:after="240"/>
        <w:rPr>
          <w:rStyle w:val="eop"/>
          <w:rFonts w:ascii="Gill Sans Nova" w:hAnsi="Gill Sans Nova"/>
        </w:rPr>
      </w:pPr>
      <w:r w:rsidRPr="00950A98">
        <w:rPr>
          <w:rStyle w:val="eop"/>
          <w:rFonts w:ascii="Gill Sans Nova" w:hAnsi="Gill Sans Nova"/>
        </w:rPr>
        <w:t xml:space="preserve">But Locke couldn't say this. </w:t>
      </w:r>
    </w:p>
    <w:p w14:paraId="7FD2CBE1" w14:textId="77777777" w:rsidR="00950A98" w:rsidRPr="00950A98" w:rsidRDefault="00950A98" w:rsidP="00950A98">
      <w:pPr>
        <w:spacing w:after="240"/>
        <w:rPr>
          <w:rStyle w:val="eop"/>
          <w:rFonts w:ascii="Gill Sans Nova" w:hAnsi="Gill Sans Nova"/>
        </w:rPr>
      </w:pPr>
      <w:r w:rsidRPr="00950A98">
        <w:rPr>
          <w:rStyle w:val="eop"/>
          <w:rFonts w:ascii="Gill Sans Nova" w:hAnsi="Gill Sans Nova"/>
        </w:rPr>
        <w:t xml:space="preserve">Because Locke was seriously agnostic about the notion of substances. He did believe in something like a soul, a mental substance that underlies my existence, but since we cannot know whether the same mental substance persists over time, I am aware of my thoughts from one moment to the other, but I'm never aware of that underlying mental substance. </w:t>
      </w:r>
    </w:p>
    <w:p w14:paraId="54E4652F" w14:textId="77777777" w:rsidR="00950A98" w:rsidRPr="00950A98" w:rsidRDefault="00950A98" w:rsidP="00950A98">
      <w:pPr>
        <w:spacing w:after="240"/>
        <w:rPr>
          <w:rStyle w:val="eop"/>
          <w:rFonts w:ascii="Gill Sans Nova" w:hAnsi="Gill Sans Nova"/>
        </w:rPr>
      </w:pPr>
      <w:r w:rsidRPr="00950A98">
        <w:rPr>
          <w:rStyle w:val="eop"/>
          <w:rFonts w:ascii="Gill Sans Nova" w:hAnsi="Gill Sans Nova"/>
        </w:rPr>
        <w:t xml:space="preserve">It means that if we locate personal identity and hence personal responsibility in a soul, we never have any way of knowing whether that responsibility is genuinely carried forward over time. </w:t>
      </w:r>
    </w:p>
    <w:p w14:paraId="590A8C06" w14:textId="77777777" w:rsidR="00950A98" w:rsidRPr="00950A98" w:rsidRDefault="00950A98" w:rsidP="00950A98">
      <w:pPr>
        <w:spacing w:after="240"/>
        <w:rPr>
          <w:rStyle w:val="eop"/>
          <w:rFonts w:ascii="Gill Sans Nova" w:hAnsi="Gill Sans Nova"/>
        </w:rPr>
      </w:pPr>
      <w:r w:rsidRPr="00950A98">
        <w:rPr>
          <w:rStyle w:val="eop"/>
          <w:rFonts w:ascii="Gill Sans Nova" w:hAnsi="Gill Sans Nova"/>
        </w:rPr>
        <w:lastRenderedPageBreak/>
        <w:t xml:space="preserve">Another important factor here is the belief in immortality, in divine judgement. </w:t>
      </w:r>
    </w:p>
    <w:p w14:paraId="04AA94C1" w14:textId="77777777" w:rsidR="00950A98" w:rsidRPr="00950A98" w:rsidRDefault="00950A98" w:rsidP="00950A98">
      <w:pPr>
        <w:spacing w:after="240"/>
        <w:rPr>
          <w:rStyle w:val="eop"/>
          <w:rFonts w:ascii="Gill Sans Nova" w:hAnsi="Gill Sans Nova"/>
        </w:rPr>
      </w:pPr>
      <w:r w:rsidRPr="00950A98">
        <w:rPr>
          <w:rStyle w:val="eop"/>
          <w:rFonts w:ascii="Gill Sans Nova" w:hAnsi="Gill Sans Nova"/>
        </w:rPr>
        <w:t xml:space="preserve">If when I die my physical body is destroyed, but I end up being judged in the afterlife by God, what is it that makes the me that is judged in the afterlife the same as the me that did those good or bad things in this life? </w:t>
      </w:r>
    </w:p>
    <w:p w14:paraId="1F196A09" w14:textId="77777777" w:rsidR="00950A98" w:rsidRPr="00950A98" w:rsidRDefault="00950A98" w:rsidP="00950A98">
      <w:pPr>
        <w:spacing w:after="240"/>
        <w:rPr>
          <w:rStyle w:val="eop"/>
          <w:rFonts w:ascii="Gill Sans Nova" w:hAnsi="Gill Sans Nova"/>
        </w:rPr>
      </w:pPr>
      <w:r w:rsidRPr="00950A98">
        <w:rPr>
          <w:rStyle w:val="eop"/>
          <w:rFonts w:ascii="Gill Sans Nova" w:hAnsi="Gill Sans Nova"/>
        </w:rPr>
        <w:t xml:space="preserve">Again, Locke wants to look for a basis in personal identity that can make sense of carrying responsibility over </w:t>
      </w:r>
      <w:proofErr w:type="gramStart"/>
      <w:r w:rsidRPr="00950A98">
        <w:rPr>
          <w:rStyle w:val="eop"/>
          <w:rFonts w:ascii="Gill Sans Nova" w:hAnsi="Gill Sans Nova"/>
        </w:rPr>
        <w:t>time, but</w:t>
      </w:r>
      <w:proofErr w:type="gramEnd"/>
      <w:r w:rsidRPr="00950A98">
        <w:rPr>
          <w:rStyle w:val="eop"/>
          <w:rFonts w:ascii="Gill Sans Nova" w:hAnsi="Gill Sans Nova"/>
        </w:rPr>
        <w:t xml:space="preserve"> doesn't leave us completely in the dark as to its basis. </w:t>
      </w:r>
    </w:p>
    <w:p w14:paraId="2D059E68" w14:textId="77777777" w:rsidR="00950A98" w:rsidRPr="00950A98" w:rsidRDefault="00950A98" w:rsidP="00950A98">
      <w:pPr>
        <w:spacing w:after="240"/>
        <w:rPr>
          <w:rStyle w:val="eop"/>
          <w:rFonts w:ascii="Gill Sans Nova" w:hAnsi="Gill Sans Nova"/>
        </w:rPr>
      </w:pPr>
      <w:r w:rsidRPr="00950A98">
        <w:rPr>
          <w:rStyle w:val="eop"/>
          <w:rFonts w:ascii="Gill Sans Nova" w:hAnsi="Gill Sans Nova"/>
        </w:rPr>
        <w:t xml:space="preserve">Locke locates personal identity in consciousness. What makes me the same person now, as I was a week ago, is that I'm conscious of being the same individual. conscious of my past actions. I remember them. </w:t>
      </w:r>
    </w:p>
    <w:p w14:paraId="4B9ACC07" w14:textId="77777777" w:rsidR="00950A98" w:rsidRPr="00950A98" w:rsidRDefault="00950A98" w:rsidP="00950A98">
      <w:pPr>
        <w:spacing w:after="240"/>
        <w:rPr>
          <w:rStyle w:val="eop"/>
          <w:rFonts w:ascii="Gill Sans Nova" w:hAnsi="Gill Sans Nova"/>
        </w:rPr>
      </w:pPr>
      <w:r w:rsidRPr="00950A98">
        <w:rPr>
          <w:rStyle w:val="eop"/>
          <w:rFonts w:ascii="Gill Sans Nova" w:hAnsi="Gill Sans Nova"/>
        </w:rPr>
        <w:t xml:space="preserve">And </w:t>
      </w:r>
      <w:proofErr w:type="gramStart"/>
      <w:r w:rsidRPr="00950A98">
        <w:rPr>
          <w:rStyle w:val="eop"/>
          <w:rFonts w:ascii="Gill Sans Nova" w:hAnsi="Gill Sans Nova"/>
        </w:rPr>
        <w:t>so</w:t>
      </w:r>
      <w:proofErr w:type="gramEnd"/>
      <w:r w:rsidRPr="00950A98">
        <w:rPr>
          <w:rStyle w:val="eop"/>
          <w:rFonts w:ascii="Gill Sans Nova" w:hAnsi="Gill Sans Nova"/>
        </w:rPr>
        <w:t xml:space="preserve"> the essence of personal identity lies in memory. </w:t>
      </w:r>
    </w:p>
    <w:p w14:paraId="0C9216FE" w14:textId="77777777" w:rsidR="00950A98" w:rsidRPr="00950A98" w:rsidRDefault="00950A98" w:rsidP="00950A98">
      <w:pPr>
        <w:spacing w:after="240"/>
        <w:rPr>
          <w:rStyle w:val="eop"/>
          <w:rFonts w:ascii="Gill Sans Nova" w:hAnsi="Gill Sans Nova"/>
        </w:rPr>
      </w:pPr>
      <w:r w:rsidRPr="00950A98">
        <w:rPr>
          <w:rStyle w:val="eop"/>
          <w:rFonts w:ascii="Gill Sans Nova" w:hAnsi="Gill Sans Nova"/>
        </w:rPr>
        <w:t xml:space="preserve">To illustrate this, Locke gives a very famous thought experiment about the soul of the prince carrying with it the consciousness of the prince’s past life. </w:t>
      </w:r>
    </w:p>
    <w:p w14:paraId="5B88B7B5" w14:textId="77777777" w:rsidR="00950A98" w:rsidRPr="00950A98" w:rsidRDefault="00950A98" w:rsidP="00950A98">
      <w:pPr>
        <w:spacing w:after="240"/>
        <w:rPr>
          <w:rStyle w:val="eop"/>
          <w:rFonts w:ascii="Gill Sans Nova" w:hAnsi="Gill Sans Nova"/>
        </w:rPr>
      </w:pPr>
      <w:r w:rsidRPr="00950A98">
        <w:rPr>
          <w:rStyle w:val="eop"/>
          <w:rFonts w:ascii="Gill Sans Nova" w:hAnsi="Gill Sans Nova"/>
        </w:rPr>
        <w:t xml:space="preserve">So that when the prince’s body wakes up in the morning, it has all the memories of the cobbler. And when the cobbler's body wakes up in the same morning, it has all the memories of the prince. </w:t>
      </w:r>
    </w:p>
    <w:p w14:paraId="26FC85C1" w14:textId="77777777" w:rsidR="00950A98" w:rsidRPr="00950A98" w:rsidRDefault="00950A98" w:rsidP="00950A98">
      <w:pPr>
        <w:spacing w:after="240"/>
        <w:rPr>
          <w:rStyle w:val="eop"/>
          <w:rFonts w:ascii="Gill Sans Nova" w:hAnsi="Gill Sans Nova"/>
        </w:rPr>
      </w:pPr>
      <w:r w:rsidRPr="00950A98">
        <w:rPr>
          <w:rStyle w:val="eop"/>
          <w:rFonts w:ascii="Gill Sans Nova" w:hAnsi="Gill Sans Nova"/>
        </w:rPr>
        <w:t xml:space="preserve">Everyone sees, Locke says, that the body of the cobbler would be the same person with the prince accountable only for the prince’s actions because the cobbler's body has all the thoughts and memories of the prince, not those of the cobbler. </w:t>
      </w:r>
    </w:p>
    <w:p w14:paraId="40A3FF46" w14:textId="77777777" w:rsidR="00950A98" w:rsidRPr="00950A98" w:rsidRDefault="00950A98" w:rsidP="00950A98">
      <w:pPr>
        <w:spacing w:after="240"/>
        <w:rPr>
          <w:rStyle w:val="eop"/>
          <w:rFonts w:ascii="Gill Sans Nova" w:hAnsi="Gill Sans Nova"/>
        </w:rPr>
      </w:pPr>
      <w:r w:rsidRPr="00950A98">
        <w:rPr>
          <w:rStyle w:val="eop"/>
          <w:rFonts w:ascii="Gill Sans Nova" w:hAnsi="Gill Sans Nova"/>
        </w:rPr>
        <w:t xml:space="preserve">And that, according to Locke, makes sense of our attributions of responsibility both through time in this life and in an afterlife. </w:t>
      </w:r>
    </w:p>
    <w:p w14:paraId="21CA039E" w14:textId="74338BBC" w:rsidR="00B030A0" w:rsidRDefault="00B030A0" w:rsidP="000C6609">
      <w:pPr>
        <w:spacing w:after="240"/>
        <w:rPr>
          <w:rStyle w:val="eop"/>
          <w:rFonts w:ascii="Gill Sans Nova" w:hAnsi="Gill Sans Nova"/>
        </w:rPr>
      </w:pPr>
    </w:p>
    <w:p w14:paraId="04908C28" w14:textId="0D180D25" w:rsidR="00987CC5" w:rsidRPr="00ED5301" w:rsidRDefault="00FE6D21" w:rsidP="000C6609">
      <w:pPr>
        <w:spacing w:after="240"/>
        <w:rPr>
          <w:rFonts w:ascii="Gill Sans Nova" w:hAnsi="Gill Sans Nova"/>
        </w:rPr>
      </w:pPr>
      <w:r>
        <w:rPr>
          <w:noProof/>
          <w:color w:val="417A84" w:themeColor="accent5" w:themeShade="BF"/>
          <w:sz w:val="48"/>
          <w:szCs w:val="48"/>
        </w:rPr>
        <w:drawing>
          <wp:anchor distT="0" distB="0" distL="114300" distR="114300" simplePos="0" relativeHeight="251660288" behindDoc="0" locked="0" layoutInCell="1" allowOverlap="1" wp14:anchorId="757FF287" wp14:editId="3D362B0E">
            <wp:simplePos x="0" y="0"/>
            <wp:positionH relativeFrom="margin">
              <wp:posOffset>-215900</wp:posOffset>
            </wp:positionH>
            <wp:positionV relativeFrom="page">
              <wp:posOffset>8641080</wp:posOffset>
            </wp:positionV>
            <wp:extent cx="1548000" cy="1548000"/>
            <wp:effectExtent l="0" t="0" r="1905"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ster Logo Stacked Black No UOFO-01.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48000" cy="154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987CC5" w:rsidRPr="00ED5301" w:rsidSect="00FB5E54">
      <w:headerReference w:type="even" r:id="rId13"/>
      <w:headerReference w:type="first" r:id="rId14"/>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D1E20" w14:textId="77777777" w:rsidR="00247B08" w:rsidRDefault="00247B08" w:rsidP="00273C9B">
      <w:pPr>
        <w:spacing w:after="0" w:line="240" w:lineRule="auto"/>
      </w:pPr>
      <w:r>
        <w:separator/>
      </w:r>
    </w:p>
  </w:endnote>
  <w:endnote w:type="continuationSeparator" w:id="0">
    <w:p w14:paraId="491929FA" w14:textId="77777777" w:rsidR="00247B08" w:rsidRDefault="00247B08" w:rsidP="00273C9B">
      <w:pPr>
        <w:spacing w:after="0" w:line="240" w:lineRule="auto"/>
      </w:pPr>
      <w:r>
        <w:continuationSeparator/>
      </w:r>
    </w:p>
  </w:endnote>
  <w:endnote w:type="continuationNotice" w:id="1">
    <w:p w14:paraId="01090074" w14:textId="77777777" w:rsidR="00247B08" w:rsidRDefault="00247B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ill Sans Nova">
    <w:panose1 w:val="020B0602020104020203"/>
    <w:charset w:val="00"/>
    <w:family w:val="swiss"/>
    <w:notTrueType/>
    <w:pitch w:val="variable"/>
    <w:sig w:usb0="80000287" w:usb1="00000002" w:usb2="00000000" w:usb3="00000000" w:csb0="000000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7FDE1" w14:textId="77777777" w:rsidR="00247B08" w:rsidRDefault="00247B08" w:rsidP="00273C9B">
      <w:pPr>
        <w:spacing w:after="0" w:line="240" w:lineRule="auto"/>
      </w:pPr>
      <w:r>
        <w:separator/>
      </w:r>
    </w:p>
  </w:footnote>
  <w:footnote w:type="continuationSeparator" w:id="0">
    <w:p w14:paraId="48696333" w14:textId="77777777" w:rsidR="00247B08" w:rsidRDefault="00247B08" w:rsidP="00273C9B">
      <w:pPr>
        <w:spacing w:after="0" w:line="240" w:lineRule="auto"/>
      </w:pPr>
      <w:r>
        <w:continuationSeparator/>
      </w:r>
    </w:p>
  </w:footnote>
  <w:footnote w:type="continuationNotice" w:id="1">
    <w:p w14:paraId="01A08E20" w14:textId="77777777" w:rsidR="00247B08" w:rsidRDefault="00247B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654F" w14:textId="77777777" w:rsidR="00273C9B" w:rsidRDefault="00247B08">
    <w:pPr>
      <w:pStyle w:val="Header"/>
    </w:pPr>
    <w:r>
      <w:rPr>
        <w:noProof/>
      </w:rPr>
      <w:pict w14:anchorId="08209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55891" o:spid="_x0000_s1026" type="#_x0000_t75" alt="Logo black building only 67 percent" style="position:absolute;margin-left:0;margin-top:0;width:450.3pt;height:327.4pt;z-index:-251658239;mso-wrap-edited:f;mso-width-percent:0;mso-height-percent:0;mso-position-horizontal:center;mso-position-horizontal-relative:margin;mso-position-vertical:center;mso-position-vertical-relative:margin;mso-width-percent:0;mso-height-percent:0" o:allowincell="f">
          <v:imagedata r:id="rId1" o:title="Logo black building only 67 perce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1505" w14:textId="77777777" w:rsidR="00273C9B" w:rsidRDefault="00247B08">
    <w:pPr>
      <w:pStyle w:val="Header"/>
    </w:pPr>
    <w:r>
      <w:rPr>
        <w:noProof/>
      </w:rPr>
      <w:pict w14:anchorId="6B975B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55890" o:spid="_x0000_s1025" type="#_x0000_t75" alt="Logo black building only 67 percent" style="position:absolute;margin-left:0;margin-top:0;width:450.3pt;height:327.4pt;z-index:-251658240;mso-wrap-edited:f;mso-width-percent:0;mso-height-percent:0;mso-position-horizontal:center;mso-position-horizontal-relative:margin;mso-position-vertical:center;mso-position-vertical-relative:margin;mso-width-percent:0;mso-height-percent:0" o:allowincell="f">
          <v:imagedata r:id="rId1" o:title="Logo black building only 67 perce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C70"/>
    <w:multiLevelType w:val="hybridMultilevel"/>
    <w:tmpl w:val="565A1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614AB2"/>
    <w:multiLevelType w:val="hybridMultilevel"/>
    <w:tmpl w:val="A37A296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503C23"/>
    <w:multiLevelType w:val="hybridMultilevel"/>
    <w:tmpl w:val="8B34E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8D421F"/>
    <w:multiLevelType w:val="hybridMultilevel"/>
    <w:tmpl w:val="E6A0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5E3982"/>
    <w:multiLevelType w:val="hybridMultilevel"/>
    <w:tmpl w:val="F230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D71C8"/>
    <w:multiLevelType w:val="hybridMultilevel"/>
    <w:tmpl w:val="9C74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0A6CDC"/>
    <w:multiLevelType w:val="hybridMultilevel"/>
    <w:tmpl w:val="06DA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C4473A"/>
    <w:multiLevelType w:val="hybridMultilevel"/>
    <w:tmpl w:val="565A1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00188A"/>
    <w:multiLevelType w:val="hybridMultilevel"/>
    <w:tmpl w:val="281884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453940"/>
    <w:multiLevelType w:val="hybridMultilevel"/>
    <w:tmpl w:val="00564A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776F75"/>
    <w:multiLevelType w:val="hybridMultilevel"/>
    <w:tmpl w:val="580EA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
  </w:num>
  <w:num w:numId="4">
    <w:abstractNumId w:val="5"/>
  </w:num>
  <w:num w:numId="5">
    <w:abstractNumId w:val="3"/>
  </w:num>
  <w:num w:numId="6">
    <w:abstractNumId w:val="0"/>
  </w:num>
  <w:num w:numId="7">
    <w:abstractNumId w:val="10"/>
  </w:num>
  <w:num w:numId="8">
    <w:abstractNumId w:val="7"/>
  </w:num>
  <w:num w:numId="9">
    <w:abstractNumId w:val="4"/>
  </w:num>
  <w:num w:numId="10">
    <w:abstractNumId w:val="6"/>
  </w:num>
  <w:num w:numId="11">
    <w:abstractNumId w:val="8"/>
  </w:num>
  <w:num w:numId="12">
    <w:abstractNumId w:val="1"/>
  </w:num>
  <w:num w:numId="13">
    <w:abstractNumId w:val="8"/>
  </w:num>
  <w:num w:numId="14">
    <w:abstractNumId w:val="1"/>
  </w:num>
  <w:num w:numId="15">
    <w:abstractNumId w:val="9"/>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proofState w:spelling="clean" w:grammar="clean"/>
  <w:attachedTemplate r:id="rId1"/>
  <w:defaultTabStop w:val="720"/>
  <w:drawingGridHorizontalSpacing w:val="181"/>
  <w:drawingGridVerticalSpacing w:val="181"/>
  <w:doNotUseMarginsForDrawingGridOrigin/>
  <w:drawingGridHorizontalOrigin w:val="1440"/>
  <w:drawingGridVerticalOrigin w:val="144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F3"/>
    <w:rsid w:val="00003516"/>
    <w:rsid w:val="00007A7A"/>
    <w:rsid w:val="000107E8"/>
    <w:rsid w:val="00011DFB"/>
    <w:rsid w:val="00012E10"/>
    <w:rsid w:val="00020899"/>
    <w:rsid w:val="00021418"/>
    <w:rsid w:val="00031DBA"/>
    <w:rsid w:val="0004516A"/>
    <w:rsid w:val="000462B6"/>
    <w:rsid w:val="000522B3"/>
    <w:rsid w:val="000562A4"/>
    <w:rsid w:val="00065613"/>
    <w:rsid w:val="0006659B"/>
    <w:rsid w:val="00066B37"/>
    <w:rsid w:val="000670F3"/>
    <w:rsid w:val="00070AE0"/>
    <w:rsid w:val="00073343"/>
    <w:rsid w:val="00097A6D"/>
    <w:rsid w:val="000A7D63"/>
    <w:rsid w:val="000B1850"/>
    <w:rsid w:val="000B2E8D"/>
    <w:rsid w:val="000B3D40"/>
    <w:rsid w:val="000B75B8"/>
    <w:rsid w:val="000C0A22"/>
    <w:rsid w:val="000C4AAF"/>
    <w:rsid w:val="000C6609"/>
    <w:rsid w:val="000C6C85"/>
    <w:rsid w:val="000D61CC"/>
    <w:rsid w:val="000E316E"/>
    <w:rsid w:val="000E68E3"/>
    <w:rsid w:val="000F2B94"/>
    <w:rsid w:val="000F4E46"/>
    <w:rsid w:val="000F513C"/>
    <w:rsid w:val="000F64EE"/>
    <w:rsid w:val="00106A67"/>
    <w:rsid w:val="00107F46"/>
    <w:rsid w:val="00110BB9"/>
    <w:rsid w:val="00120954"/>
    <w:rsid w:val="001229A4"/>
    <w:rsid w:val="001254BF"/>
    <w:rsid w:val="00125F10"/>
    <w:rsid w:val="0013523D"/>
    <w:rsid w:val="00136CC5"/>
    <w:rsid w:val="00140F44"/>
    <w:rsid w:val="00141C56"/>
    <w:rsid w:val="00144158"/>
    <w:rsid w:val="00146B7C"/>
    <w:rsid w:val="0015357A"/>
    <w:rsid w:val="00153783"/>
    <w:rsid w:val="00155F05"/>
    <w:rsid w:val="0015790C"/>
    <w:rsid w:val="00163017"/>
    <w:rsid w:val="00166D12"/>
    <w:rsid w:val="00167B1E"/>
    <w:rsid w:val="00170A28"/>
    <w:rsid w:val="00171D0B"/>
    <w:rsid w:val="00172D7A"/>
    <w:rsid w:val="00175655"/>
    <w:rsid w:val="0017764B"/>
    <w:rsid w:val="00177F30"/>
    <w:rsid w:val="001818A6"/>
    <w:rsid w:val="001825CC"/>
    <w:rsid w:val="00193EB7"/>
    <w:rsid w:val="00195444"/>
    <w:rsid w:val="001B3552"/>
    <w:rsid w:val="001C22FE"/>
    <w:rsid w:val="001C7697"/>
    <w:rsid w:val="001C78ED"/>
    <w:rsid w:val="001E1B84"/>
    <w:rsid w:val="001F0130"/>
    <w:rsid w:val="001F1B0C"/>
    <w:rsid w:val="001F55C4"/>
    <w:rsid w:val="001F76CF"/>
    <w:rsid w:val="00202329"/>
    <w:rsid w:val="00210186"/>
    <w:rsid w:val="002127CB"/>
    <w:rsid w:val="00214A05"/>
    <w:rsid w:val="002213ED"/>
    <w:rsid w:val="00234146"/>
    <w:rsid w:val="00242FDB"/>
    <w:rsid w:val="002445AA"/>
    <w:rsid w:val="002448C5"/>
    <w:rsid w:val="00247B08"/>
    <w:rsid w:val="00250CF1"/>
    <w:rsid w:val="00251ECC"/>
    <w:rsid w:val="00252060"/>
    <w:rsid w:val="00255AB1"/>
    <w:rsid w:val="002574F7"/>
    <w:rsid w:val="00257988"/>
    <w:rsid w:val="002607AA"/>
    <w:rsid w:val="002662C7"/>
    <w:rsid w:val="002670D7"/>
    <w:rsid w:val="00273C9B"/>
    <w:rsid w:val="00281676"/>
    <w:rsid w:val="00284338"/>
    <w:rsid w:val="0029751D"/>
    <w:rsid w:val="002A055E"/>
    <w:rsid w:val="002A33E4"/>
    <w:rsid w:val="002A5EFC"/>
    <w:rsid w:val="002B33B1"/>
    <w:rsid w:val="002B76FD"/>
    <w:rsid w:val="002C1628"/>
    <w:rsid w:val="002C58FF"/>
    <w:rsid w:val="002C661C"/>
    <w:rsid w:val="002C75B2"/>
    <w:rsid w:val="002D0EC1"/>
    <w:rsid w:val="002D4F49"/>
    <w:rsid w:val="002D5759"/>
    <w:rsid w:val="002D7FA5"/>
    <w:rsid w:val="002E12D2"/>
    <w:rsid w:val="002E16F1"/>
    <w:rsid w:val="002E1796"/>
    <w:rsid w:val="002F25F0"/>
    <w:rsid w:val="002F374C"/>
    <w:rsid w:val="002F5400"/>
    <w:rsid w:val="00306BF5"/>
    <w:rsid w:val="00312EA7"/>
    <w:rsid w:val="003137D4"/>
    <w:rsid w:val="00324D50"/>
    <w:rsid w:val="003331DA"/>
    <w:rsid w:val="003428FA"/>
    <w:rsid w:val="00343354"/>
    <w:rsid w:val="00345BE6"/>
    <w:rsid w:val="00357C0C"/>
    <w:rsid w:val="0036507B"/>
    <w:rsid w:val="0036528C"/>
    <w:rsid w:val="00375DC8"/>
    <w:rsid w:val="00387022"/>
    <w:rsid w:val="00390FF2"/>
    <w:rsid w:val="0039641A"/>
    <w:rsid w:val="003A6A9B"/>
    <w:rsid w:val="003B1050"/>
    <w:rsid w:val="003B4194"/>
    <w:rsid w:val="003C156D"/>
    <w:rsid w:val="003D04DD"/>
    <w:rsid w:val="003D3A64"/>
    <w:rsid w:val="003D4D9F"/>
    <w:rsid w:val="003D6340"/>
    <w:rsid w:val="003F56FD"/>
    <w:rsid w:val="003F5FE3"/>
    <w:rsid w:val="00406DAA"/>
    <w:rsid w:val="00407FEF"/>
    <w:rsid w:val="00412948"/>
    <w:rsid w:val="00414F15"/>
    <w:rsid w:val="00414F38"/>
    <w:rsid w:val="00422B51"/>
    <w:rsid w:val="004248F7"/>
    <w:rsid w:val="00430A2F"/>
    <w:rsid w:val="00442441"/>
    <w:rsid w:val="00450727"/>
    <w:rsid w:val="00454ED8"/>
    <w:rsid w:val="00457B8E"/>
    <w:rsid w:val="004612C4"/>
    <w:rsid w:val="00463CE0"/>
    <w:rsid w:val="00470B0D"/>
    <w:rsid w:val="004740C9"/>
    <w:rsid w:val="004A4E71"/>
    <w:rsid w:val="004B0B95"/>
    <w:rsid w:val="004B1051"/>
    <w:rsid w:val="004B39C5"/>
    <w:rsid w:val="004C1936"/>
    <w:rsid w:val="004C4B47"/>
    <w:rsid w:val="004D0BFE"/>
    <w:rsid w:val="004D136F"/>
    <w:rsid w:val="004E212F"/>
    <w:rsid w:val="004E2E55"/>
    <w:rsid w:val="004E5E19"/>
    <w:rsid w:val="004F2B6F"/>
    <w:rsid w:val="00506FD4"/>
    <w:rsid w:val="005118C1"/>
    <w:rsid w:val="005132DF"/>
    <w:rsid w:val="00514B8D"/>
    <w:rsid w:val="00514EE0"/>
    <w:rsid w:val="00517E32"/>
    <w:rsid w:val="00520CD4"/>
    <w:rsid w:val="00535DB8"/>
    <w:rsid w:val="005370BE"/>
    <w:rsid w:val="00545170"/>
    <w:rsid w:val="005536B7"/>
    <w:rsid w:val="00554467"/>
    <w:rsid w:val="00560F53"/>
    <w:rsid w:val="00566543"/>
    <w:rsid w:val="00567077"/>
    <w:rsid w:val="005679F5"/>
    <w:rsid w:val="005749CD"/>
    <w:rsid w:val="00575776"/>
    <w:rsid w:val="005801FF"/>
    <w:rsid w:val="00587D78"/>
    <w:rsid w:val="00596DAC"/>
    <w:rsid w:val="005A18F0"/>
    <w:rsid w:val="005A459C"/>
    <w:rsid w:val="005A6CF6"/>
    <w:rsid w:val="005B1BA4"/>
    <w:rsid w:val="005C1067"/>
    <w:rsid w:val="005C2C66"/>
    <w:rsid w:val="005C3611"/>
    <w:rsid w:val="005D6182"/>
    <w:rsid w:val="005D6A43"/>
    <w:rsid w:val="005E17F5"/>
    <w:rsid w:val="0061121D"/>
    <w:rsid w:val="00622BDC"/>
    <w:rsid w:val="0062367F"/>
    <w:rsid w:val="006255C2"/>
    <w:rsid w:val="006320E1"/>
    <w:rsid w:val="00633141"/>
    <w:rsid w:val="00634FFB"/>
    <w:rsid w:val="0063516A"/>
    <w:rsid w:val="00636E4A"/>
    <w:rsid w:val="006423BF"/>
    <w:rsid w:val="0064485C"/>
    <w:rsid w:val="00646D0A"/>
    <w:rsid w:val="0065088B"/>
    <w:rsid w:val="0065324F"/>
    <w:rsid w:val="00653B10"/>
    <w:rsid w:val="0065552A"/>
    <w:rsid w:val="00662B97"/>
    <w:rsid w:val="00670304"/>
    <w:rsid w:val="00670ECD"/>
    <w:rsid w:val="00676243"/>
    <w:rsid w:val="00677347"/>
    <w:rsid w:val="00685042"/>
    <w:rsid w:val="00686713"/>
    <w:rsid w:val="00687719"/>
    <w:rsid w:val="00687F8F"/>
    <w:rsid w:val="006912A3"/>
    <w:rsid w:val="00697DE5"/>
    <w:rsid w:val="006A1F95"/>
    <w:rsid w:val="006B1F84"/>
    <w:rsid w:val="006B271F"/>
    <w:rsid w:val="006B6E22"/>
    <w:rsid w:val="006C31AB"/>
    <w:rsid w:val="006C5AC2"/>
    <w:rsid w:val="006C7D99"/>
    <w:rsid w:val="006D0084"/>
    <w:rsid w:val="006D3D65"/>
    <w:rsid w:val="006E1F4D"/>
    <w:rsid w:val="006E3017"/>
    <w:rsid w:val="006E45EE"/>
    <w:rsid w:val="006E4F19"/>
    <w:rsid w:val="007017E1"/>
    <w:rsid w:val="00705E30"/>
    <w:rsid w:val="007112E3"/>
    <w:rsid w:val="00726930"/>
    <w:rsid w:val="00732428"/>
    <w:rsid w:val="00737F30"/>
    <w:rsid w:val="007417F9"/>
    <w:rsid w:val="00745DDD"/>
    <w:rsid w:val="0075125E"/>
    <w:rsid w:val="00752050"/>
    <w:rsid w:val="00757384"/>
    <w:rsid w:val="0076417A"/>
    <w:rsid w:val="00773DC7"/>
    <w:rsid w:val="00774699"/>
    <w:rsid w:val="007773F8"/>
    <w:rsid w:val="00777F88"/>
    <w:rsid w:val="00781377"/>
    <w:rsid w:val="00781D0D"/>
    <w:rsid w:val="00784AC4"/>
    <w:rsid w:val="00784D83"/>
    <w:rsid w:val="00794EB6"/>
    <w:rsid w:val="0079689C"/>
    <w:rsid w:val="007A4073"/>
    <w:rsid w:val="007A56F3"/>
    <w:rsid w:val="007B4930"/>
    <w:rsid w:val="007C3ECD"/>
    <w:rsid w:val="007C4B5F"/>
    <w:rsid w:val="007D0149"/>
    <w:rsid w:val="007D1760"/>
    <w:rsid w:val="007D3AC7"/>
    <w:rsid w:val="007D4114"/>
    <w:rsid w:val="007E0419"/>
    <w:rsid w:val="007E5834"/>
    <w:rsid w:val="007E6613"/>
    <w:rsid w:val="007E70B3"/>
    <w:rsid w:val="007F05B3"/>
    <w:rsid w:val="007F4334"/>
    <w:rsid w:val="007F4C1B"/>
    <w:rsid w:val="007F5B41"/>
    <w:rsid w:val="00802194"/>
    <w:rsid w:val="00804912"/>
    <w:rsid w:val="008058FF"/>
    <w:rsid w:val="0081006B"/>
    <w:rsid w:val="008139F7"/>
    <w:rsid w:val="00814182"/>
    <w:rsid w:val="0082269D"/>
    <w:rsid w:val="00825FE1"/>
    <w:rsid w:val="00833508"/>
    <w:rsid w:val="00835645"/>
    <w:rsid w:val="008358AD"/>
    <w:rsid w:val="008379E8"/>
    <w:rsid w:val="008417CD"/>
    <w:rsid w:val="00843F89"/>
    <w:rsid w:val="00847BD0"/>
    <w:rsid w:val="00855F83"/>
    <w:rsid w:val="00861EB0"/>
    <w:rsid w:val="00864ED0"/>
    <w:rsid w:val="008710A1"/>
    <w:rsid w:val="0087287B"/>
    <w:rsid w:val="0087579D"/>
    <w:rsid w:val="00875945"/>
    <w:rsid w:val="00876300"/>
    <w:rsid w:val="00877425"/>
    <w:rsid w:val="00877A43"/>
    <w:rsid w:val="00883668"/>
    <w:rsid w:val="00887184"/>
    <w:rsid w:val="00891E86"/>
    <w:rsid w:val="00893C63"/>
    <w:rsid w:val="008971B8"/>
    <w:rsid w:val="008A3E8D"/>
    <w:rsid w:val="008B192E"/>
    <w:rsid w:val="008B1AB4"/>
    <w:rsid w:val="008B50A9"/>
    <w:rsid w:val="008C1B90"/>
    <w:rsid w:val="008C21A2"/>
    <w:rsid w:val="008C7E26"/>
    <w:rsid w:val="008D6BC6"/>
    <w:rsid w:val="008E3AF5"/>
    <w:rsid w:val="008F13FC"/>
    <w:rsid w:val="008F41C7"/>
    <w:rsid w:val="00902C9D"/>
    <w:rsid w:val="00903B23"/>
    <w:rsid w:val="00915DDC"/>
    <w:rsid w:val="009221AD"/>
    <w:rsid w:val="00923262"/>
    <w:rsid w:val="00924C0E"/>
    <w:rsid w:val="00935212"/>
    <w:rsid w:val="00937F61"/>
    <w:rsid w:val="00940859"/>
    <w:rsid w:val="00942C0E"/>
    <w:rsid w:val="0094435C"/>
    <w:rsid w:val="00950A98"/>
    <w:rsid w:val="00950B44"/>
    <w:rsid w:val="0096008B"/>
    <w:rsid w:val="0097474F"/>
    <w:rsid w:val="009748A2"/>
    <w:rsid w:val="00975444"/>
    <w:rsid w:val="009762FE"/>
    <w:rsid w:val="00980231"/>
    <w:rsid w:val="009817FD"/>
    <w:rsid w:val="00983028"/>
    <w:rsid w:val="00987BF2"/>
    <w:rsid w:val="00987CC5"/>
    <w:rsid w:val="009A1FCC"/>
    <w:rsid w:val="009A543A"/>
    <w:rsid w:val="009B1A97"/>
    <w:rsid w:val="009B2DCC"/>
    <w:rsid w:val="009B4936"/>
    <w:rsid w:val="009B7018"/>
    <w:rsid w:val="009C0F3A"/>
    <w:rsid w:val="009C6FD6"/>
    <w:rsid w:val="009D3EE1"/>
    <w:rsid w:val="009E0B71"/>
    <w:rsid w:val="009E58E7"/>
    <w:rsid w:val="009E7045"/>
    <w:rsid w:val="009F67B9"/>
    <w:rsid w:val="00A026A6"/>
    <w:rsid w:val="00A04234"/>
    <w:rsid w:val="00A05412"/>
    <w:rsid w:val="00A062A8"/>
    <w:rsid w:val="00A139D8"/>
    <w:rsid w:val="00A219F3"/>
    <w:rsid w:val="00A22826"/>
    <w:rsid w:val="00A2534C"/>
    <w:rsid w:val="00A32200"/>
    <w:rsid w:val="00A3320A"/>
    <w:rsid w:val="00A357DD"/>
    <w:rsid w:val="00A40682"/>
    <w:rsid w:val="00A43AB6"/>
    <w:rsid w:val="00A4417D"/>
    <w:rsid w:val="00A54C52"/>
    <w:rsid w:val="00A56140"/>
    <w:rsid w:val="00A60601"/>
    <w:rsid w:val="00A60A45"/>
    <w:rsid w:val="00A65F47"/>
    <w:rsid w:val="00A678B7"/>
    <w:rsid w:val="00A7284A"/>
    <w:rsid w:val="00A7626D"/>
    <w:rsid w:val="00A92517"/>
    <w:rsid w:val="00A92DF5"/>
    <w:rsid w:val="00A96CAD"/>
    <w:rsid w:val="00AA21DC"/>
    <w:rsid w:val="00AA5992"/>
    <w:rsid w:val="00AA66B7"/>
    <w:rsid w:val="00AB22E9"/>
    <w:rsid w:val="00AC5D37"/>
    <w:rsid w:val="00AD036B"/>
    <w:rsid w:val="00AD0610"/>
    <w:rsid w:val="00AD28BC"/>
    <w:rsid w:val="00AD6896"/>
    <w:rsid w:val="00AE1992"/>
    <w:rsid w:val="00AE4DB1"/>
    <w:rsid w:val="00AE68BE"/>
    <w:rsid w:val="00B00E25"/>
    <w:rsid w:val="00B030A0"/>
    <w:rsid w:val="00B03CD2"/>
    <w:rsid w:val="00B0459D"/>
    <w:rsid w:val="00B04F90"/>
    <w:rsid w:val="00B12D2D"/>
    <w:rsid w:val="00B21D81"/>
    <w:rsid w:val="00B35B6B"/>
    <w:rsid w:val="00B35C5E"/>
    <w:rsid w:val="00B414B5"/>
    <w:rsid w:val="00B44608"/>
    <w:rsid w:val="00B6209A"/>
    <w:rsid w:val="00B631B5"/>
    <w:rsid w:val="00B638FD"/>
    <w:rsid w:val="00B66965"/>
    <w:rsid w:val="00B6784E"/>
    <w:rsid w:val="00B67DC0"/>
    <w:rsid w:val="00B73E9C"/>
    <w:rsid w:val="00B77AC2"/>
    <w:rsid w:val="00B917C1"/>
    <w:rsid w:val="00B94080"/>
    <w:rsid w:val="00B976EB"/>
    <w:rsid w:val="00BA0E11"/>
    <w:rsid w:val="00BB209A"/>
    <w:rsid w:val="00BB283E"/>
    <w:rsid w:val="00BC322D"/>
    <w:rsid w:val="00BD5908"/>
    <w:rsid w:val="00BD5A62"/>
    <w:rsid w:val="00BE3B16"/>
    <w:rsid w:val="00BE7747"/>
    <w:rsid w:val="00BF1570"/>
    <w:rsid w:val="00BF2FC0"/>
    <w:rsid w:val="00BF74C8"/>
    <w:rsid w:val="00BF7DFC"/>
    <w:rsid w:val="00C03089"/>
    <w:rsid w:val="00C13F4F"/>
    <w:rsid w:val="00C24791"/>
    <w:rsid w:val="00C25F43"/>
    <w:rsid w:val="00C30576"/>
    <w:rsid w:val="00C40AB6"/>
    <w:rsid w:val="00C4373D"/>
    <w:rsid w:val="00C44454"/>
    <w:rsid w:val="00C51781"/>
    <w:rsid w:val="00C62505"/>
    <w:rsid w:val="00C63104"/>
    <w:rsid w:val="00C64F78"/>
    <w:rsid w:val="00C704A3"/>
    <w:rsid w:val="00C729B0"/>
    <w:rsid w:val="00C852CE"/>
    <w:rsid w:val="00C87065"/>
    <w:rsid w:val="00C907D6"/>
    <w:rsid w:val="00C97D46"/>
    <w:rsid w:val="00CA141C"/>
    <w:rsid w:val="00CA7E63"/>
    <w:rsid w:val="00CB2FCF"/>
    <w:rsid w:val="00CC0AB8"/>
    <w:rsid w:val="00CC0D76"/>
    <w:rsid w:val="00CC5EA6"/>
    <w:rsid w:val="00CD3574"/>
    <w:rsid w:val="00CD47C3"/>
    <w:rsid w:val="00CD7F47"/>
    <w:rsid w:val="00CE247D"/>
    <w:rsid w:val="00CE4AFF"/>
    <w:rsid w:val="00CE72B6"/>
    <w:rsid w:val="00CF250A"/>
    <w:rsid w:val="00CF2FFC"/>
    <w:rsid w:val="00CF3BC9"/>
    <w:rsid w:val="00D00DB9"/>
    <w:rsid w:val="00D046E4"/>
    <w:rsid w:val="00D04DF3"/>
    <w:rsid w:val="00D06350"/>
    <w:rsid w:val="00D06EAE"/>
    <w:rsid w:val="00D22946"/>
    <w:rsid w:val="00D31187"/>
    <w:rsid w:val="00D312BC"/>
    <w:rsid w:val="00D3280A"/>
    <w:rsid w:val="00D36235"/>
    <w:rsid w:val="00D41F6D"/>
    <w:rsid w:val="00D46AA7"/>
    <w:rsid w:val="00D50A3B"/>
    <w:rsid w:val="00D53206"/>
    <w:rsid w:val="00D57A4E"/>
    <w:rsid w:val="00D6007E"/>
    <w:rsid w:val="00D609DE"/>
    <w:rsid w:val="00D622DE"/>
    <w:rsid w:val="00D65E6A"/>
    <w:rsid w:val="00D67335"/>
    <w:rsid w:val="00D70730"/>
    <w:rsid w:val="00D7443C"/>
    <w:rsid w:val="00D83018"/>
    <w:rsid w:val="00D90D0F"/>
    <w:rsid w:val="00D9646E"/>
    <w:rsid w:val="00DA4DF2"/>
    <w:rsid w:val="00DA521E"/>
    <w:rsid w:val="00DB3E13"/>
    <w:rsid w:val="00DB56FF"/>
    <w:rsid w:val="00DC2140"/>
    <w:rsid w:val="00DC29A1"/>
    <w:rsid w:val="00DC6825"/>
    <w:rsid w:val="00DD09FE"/>
    <w:rsid w:val="00DD7F64"/>
    <w:rsid w:val="00DE21C7"/>
    <w:rsid w:val="00DE55B6"/>
    <w:rsid w:val="00DE72D6"/>
    <w:rsid w:val="00DF2F00"/>
    <w:rsid w:val="00E06176"/>
    <w:rsid w:val="00E06B90"/>
    <w:rsid w:val="00E1300D"/>
    <w:rsid w:val="00E214E3"/>
    <w:rsid w:val="00E23299"/>
    <w:rsid w:val="00E27AE8"/>
    <w:rsid w:val="00E312FD"/>
    <w:rsid w:val="00E32254"/>
    <w:rsid w:val="00E346A5"/>
    <w:rsid w:val="00E357E8"/>
    <w:rsid w:val="00E77E90"/>
    <w:rsid w:val="00E8380A"/>
    <w:rsid w:val="00E83B5B"/>
    <w:rsid w:val="00E83ECB"/>
    <w:rsid w:val="00E8673A"/>
    <w:rsid w:val="00EA1011"/>
    <w:rsid w:val="00EA2737"/>
    <w:rsid w:val="00EB0DC8"/>
    <w:rsid w:val="00EB35A6"/>
    <w:rsid w:val="00EB6123"/>
    <w:rsid w:val="00EB62F9"/>
    <w:rsid w:val="00EB7640"/>
    <w:rsid w:val="00EC047D"/>
    <w:rsid w:val="00EC0EA6"/>
    <w:rsid w:val="00EC74F5"/>
    <w:rsid w:val="00ED4F61"/>
    <w:rsid w:val="00ED5301"/>
    <w:rsid w:val="00ED5690"/>
    <w:rsid w:val="00ED6778"/>
    <w:rsid w:val="00ED7AAF"/>
    <w:rsid w:val="00ED7D4F"/>
    <w:rsid w:val="00EE5EE6"/>
    <w:rsid w:val="00EE6293"/>
    <w:rsid w:val="00EE6342"/>
    <w:rsid w:val="00EE71C4"/>
    <w:rsid w:val="00EF0141"/>
    <w:rsid w:val="00F00602"/>
    <w:rsid w:val="00F01665"/>
    <w:rsid w:val="00F0167C"/>
    <w:rsid w:val="00F040FF"/>
    <w:rsid w:val="00F0469E"/>
    <w:rsid w:val="00F119B4"/>
    <w:rsid w:val="00F20DE9"/>
    <w:rsid w:val="00F2340F"/>
    <w:rsid w:val="00F32596"/>
    <w:rsid w:val="00F34F04"/>
    <w:rsid w:val="00F40AFA"/>
    <w:rsid w:val="00F51679"/>
    <w:rsid w:val="00F525E6"/>
    <w:rsid w:val="00F55CB0"/>
    <w:rsid w:val="00F579F1"/>
    <w:rsid w:val="00F727DB"/>
    <w:rsid w:val="00F73FCC"/>
    <w:rsid w:val="00F84859"/>
    <w:rsid w:val="00F84A05"/>
    <w:rsid w:val="00F91A2B"/>
    <w:rsid w:val="00F93C5E"/>
    <w:rsid w:val="00F93D0B"/>
    <w:rsid w:val="00F9507A"/>
    <w:rsid w:val="00F966AE"/>
    <w:rsid w:val="00F97F7A"/>
    <w:rsid w:val="00FA0F9F"/>
    <w:rsid w:val="00FA1243"/>
    <w:rsid w:val="00FA4391"/>
    <w:rsid w:val="00FA48D1"/>
    <w:rsid w:val="00FB2F93"/>
    <w:rsid w:val="00FB354E"/>
    <w:rsid w:val="00FB5E54"/>
    <w:rsid w:val="00FB76AB"/>
    <w:rsid w:val="00FE0A4D"/>
    <w:rsid w:val="00FE29B9"/>
    <w:rsid w:val="00FE6D21"/>
    <w:rsid w:val="00FE6D3E"/>
    <w:rsid w:val="00FF313D"/>
    <w:rsid w:val="010D2C5F"/>
    <w:rsid w:val="013276F7"/>
    <w:rsid w:val="01A9FF89"/>
    <w:rsid w:val="022418D2"/>
    <w:rsid w:val="035C3AA7"/>
    <w:rsid w:val="046EB133"/>
    <w:rsid w:val="05F7BD1F"/>
    <w:rsid w:val="0676BD1C"/>
    <w:rsid w:val="08090255"/>
    <w:rsid w:val="0865D427"/>
    <w:rsid w:val="086CF960"/>
    <w:rsid w:val="08BBF1A6"/>
    <w:rsid w:val="08C11CA5"/>
    <w:rsid w:val="08D10D4E"/>
    <w:rsid w:val="0ABBEC7B"/>
    <w:rsid w:val="0BF11141"/>
    <w:rsid w:val="0C0C3B73"/>
    <w:rsid w:val="0C4CC41E"/>
    <w:rsid w:val="0D4272BB"/>
    <w:rsid w:val="0D7B993F"/>
    <w:rsid w:val="0D9CAA3A"/>
    <w:rsid w:val="0DA88B26"/>
    <w:rsid w:val="0DD8879D"/>
    <w:rsid w:val="0E432B5F"/>
    <w:rsid w:val="0FF60C89"/>
    <w:rsid w:val="10D54A05"/>
    <w:rsid w:val="11C90CF8"/>
    <w:rsid w:val="1210B465"/>
    <w:rsid w:val="12AE32F3"/>
    <w:rsid w:val="12D6E5C5"/>
    <w:rsid w:val="13641E72"/>
    <w:rsid w:val="13BAD12F"/>
    <w:rsid w:val="13EDE6A4"/>
    <w:rsid w:val="1403CC62"/>
    <w:rsid w:val="14489FAD"/>
    <w:rsid w:val="146FBCB9"/>
    <w:rsid w:val="149B9141"/>
    <w:rsid w:val="153CE30A"/>
    <w:rsid w:val="15B949A5"/>
    <w:rsid w:val="162219FC"/>
    <w:rsid w:val="16425046"/>
    <w:rsid w:val="16D8CC5F"/>
    <w:rsid w:val="176E509C"/>
    <w:rsid w:val="1787893F"/>
    <w:rsid w:val="17CE13C5"/>
    <w:rsid w:val="17DE20A7"/>
    <w:rsid w:val="1864E65C"/>
    <w:rsid w:val="18782CBF"/>
    <w:rsid w:val="18A79E1B"/>
    <w:rsid w:val="18CA8876"/>
    <w:rsid w:val="19A0D204"/>
    <w:rsid w:val="1B802DF6"/>
    <w:rsid w:val="1C1CCBED"/>
    <w:rsid w:val="1C5BE719"/>
    <w:rsid w:val="1C90B25C"/>
    <w:rsid w:val="1D4EBD55"/>
    <w:rsid w:val="1DBCF8E6"/>
    <w:rsid w:val="1EA9489F"/>
    <w:rsid w:val="1F1E58F2"/>
    <w:rsid w:val="20C1D4E4"/>
    <w:rsid w:val="20F0B592"/>
    <w:rsid w:val="213BD2CE"/>
    <w:rsid w:val="21757029"/>
    <w:rsid w:val="21981B07"/>
    <w:rsid w:val="21C610F7"/>
    <w:rsid w:val="227A7237"/>
    <w:rsid w:val="22CB0EA3"/>
    <w:rsid w:val="2383207F"/>
    <w:rsid w:val="23F19463"/>
    <w:rsid w:val="25F52AC0"/>
    <w:rsid w:val="2613E043"/>
    <w:rsid w:val="27458E7E"/>
    <w:rsid w:val="27660501"/>
    <w:rsid w:val="27CD44FE"/>
    <w:rsid w:val="28913E26"/>
    <w:rsid w:val="292810BD"/>
    <w:rsid w:val="29394B94"/>
    <w:rsid w:val="29C8FAEE"/>
    <w:rsid w:val="2A0CCF30"/>
    <w:rsid w:val="2A4323B9"/>
    <w:rsid w:val="2ADF3E27"/>
    <w:rsid w:val="2C695EA8"/>
    <w:rsid w:val="2DDD206A"/>
    <w:rsid w:val="2E6D7992"/>
    <w:rsid w:val="2E7BAAC7"/>
    <w:rsid w:val="307D2620"/>
    <w:rsid w:val="30964F78"/>
    <w:rsid w:val="30FCA49B"/>
    <w:rsid w:val="313F00A4"/>
    <w:rsid w:val="3224C4D7"/>
    <w:rsid w:val="324F7922"/>
    <w:rsid w:val="331AD774"/>
    <w:rsid w:val="33553AFE"/>
    <w:rsid w:val="34BFF22B"/>
    <w:rsid w:val="3513CCF1"/>
    <w:rsid w:val="355E5199"/>
    <w:rsid w:val="35A2802C"/>
    <w:rsid w:val="35A9A07F"/>
    <w:rsid w:val="373DDA7E"/>
    <w:rsid w:val="37D61F43"/>
    <w:rsid w:val="38AFC11E"/>
    <w:rsid w:val="39A24536"/>
    <w:rsid w:val="3A10A940"/>
    <w:rsid w:val="3A346383"/>
    <w:rsid w:val="3AD3EC9E"/>
    <w:rsid w:val="3B31CA45"/>
    <w:rsid w:val="3C0086D9"/>
    <w:rsid w:val="3C5E7F97"/>
    <w:rsid w:val="3CB9CF1E"/>
    <w:rsid w:val="3E0BA517"/>
    <w:rsid w:val="3E1300A5"/>
    <w:rsid w:val="3EA97460"/>
    <w:rsid w:val="3EFC7C0E"/>
    <w:rsid w:val="4025056A"/>
    <w:rsid w:val="41546DAD"/>
    <w:rsid w:val="418AE89F"/>
    <w:rsid w:val="41EAFAE6"/>
    <w:rsid w:val="422C005E"/>
    <w:rsid w:val="45A40576"/>
    <w:rsid w:val="45B9B4DB"/>
    <w:rsid w:val="45D9D176"/>
    <w:rsid w:val="4614CB17"/>
    <w:rsid w:val="467CF3E6"/>
    <w:rsid w:val="473FAB7A"/>
    <w:rsid w:val="47995F00"/>
    <w:rsid w:val="47D3F13C"/>
    <w:rsid w:val="48F51E3D"/>
    <w:rsid w:val="49D85FCE"/>
    <w:rsid w:val="4B2DF01E"/>
    <w:rsid w:val="4BB9BA47"/>
    <w:rsid w:val="4DA23C4C"/>
    <w:rsid w:val="4DAD47D5"/>
    <w:rsid w:val="4E963115"/>
    <w:rsid w:val="4FC29ECA"/>
    <w:rsid w:val="4FEE3977"/>
    <w:rsid w:val="50A75CD2"/>
    <w:rsid w:val="52DCB565"/>
    <w:rsid w:val="52EFCD7F"/>
    <w:rsid w:val="5322D496"/>
    <w:rsid w:val="5429DBE4"/>
    <w:rsid w:val="5475C33F"/>
    <w:rsid w:val="547A4C2E"/>
    <w:rsid w:val="547ECA18"/>
    <w:rsid w:val="548F69B4"/>
    <w:rsid w:val="56C5C270"/>
    <w:rsid w:val="577AF8DC"/>
    <w:rsid w:val="579A3B56"/>
    <w:rsid w:val="57C33EA2"/>
    <w:rsid w:val="581A80FC"/>
    <w:rsid w:val="5850149A"/>
    <w:rsid w:val="592EDCBD"/>
    <w:rsid w:val="5A09394E"/>
    <w:rsid w:val="5A34D7F9"/>
    <w:rsid w:val="5A3FB9DC"/>
    <w:rsid w:val="5AD73FA8"/>
    <w:rsid w:val="5C8E9069"/>
    <w:rsid w:val="5D7BB86A"/>
    <w:rsid w:val="5E6790C1"/>
    <w:rsid w:val="600C7C9D"/>
    <w:rsid w:val="60410E46"/>
    <w:rsid w:val="6153FE38"/>
    <w:rsid w:val="61A03532"/>
    <w:rsid w:val="620FF3B4"/>
    <w:rsid w:val="6219137A"/>
    <w:rsid w:val="633420AA"/>
    <w:rsid w:val="633BFE03"/>
    <w:rsid w:val="657999B9"/>
    <w:rsid w:val="65B5704D"/>
    <w:rsid w:val="65DC9A58"/>
    <w:rsid w:val="67265C40"/>
    <w:rsid w:val="672EEF67"/>
    <w:rsid w:val="68091632"/>
    <w:rsid w:val="680C2C5E"/>
    <w:rsid w:val="681A6578"/>
    <w:rsid w:val="687DA4F1"/>
    <w:rsid w:val="69410E7B"/>
    <w:rsid w:val="6953EB14"/>
    <w:rsid w:val="6954060C"/>
    <w:rsid w:val="69A11A3C"/>
    <w:rsid w:val="6B9BEE6C"/>
    <w:rsid w:val="6BCCA7A8"/>
    <w:rsid w:val="6BF70ADC"/>
    <w:rsid w:val="6C85BE17"/>
    <w:rsid w:val="6D0C0847"/>
    <w:rsid w:val="6F073FB0"/>
    <w:rsid w:val="6F10443A"/>
    <w:rsid w:val="716326FD"/>
    <w:rsid w:val="71BE3EF2"/>
    <w:rsid w:val="723D13A4"/>
    <w:rsid w:val="72AA36CD"/>
    <w:rsid w:val="74854C09"/>
    <w:rsid w:val="74897AE9"/>
    <w:rsid w:val="7548E147"/>
    <w:rsid w:val="755D908A"/>
    <w:rsid w:val="762BA154"/>
    <w:rsid w:val="7658D491"/>
    <w:rsid w:val="7665A6AC"/>
    <w:rsid w:val="766AB140"/>
    <w:rsid w:val="7671D846"/>
    <w:rsid w:val="77038ABB"/>
    <w:rsid w:val="77671FAC"/>
    <w:rsid w:val="78AD4753"/>
    <w:rsid w:val="79113687"/>
    <w:rsid w:val="79C0355C"/>
    <w:rsid w:val="7A042F31"/>
    <w:rsid w:val="7BD84F31"/>
    <w:rsid w:val="7C57AF8B"/>
    <w:rsid w:val="7CB74E5B"/>
    <w:rsid w:val="7CE99BE7"/>
    <w:rsid w:val="7D70619C"/>
    <w:rsid w:val="7DD0FBE0"/>
    <w:rsid w:val="7DDE4EB6"/>
    <w:rsid w:val="7E93A67F"/>
    <w:rsid w:val="7F715BFD"/>
    <w:rsid w:val="7F7C22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20ECD"/>
  <w15:chartTrackingRefBased/>
  <w15:docId w15:val="{88FE6F63-5D24-5C4E-803B-E17D423B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C52"/>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A54C52"/>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unhideWhenUsed/>
    <w:qFormat/>
    <w:rsid w:val="00D53206"/>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C52"/>
    <w:rPr>
      <w:rFonts w:asciiTheme="majorHAnsi" w:eastAsiaTheme="majorEastAsia" w:hAnsiTheme="majorHAnsi" w:cstheme="majorBidi"/>
      <w:color w:val="374C80" w:themeColor="accent1" w:themeShade="BF"/>
      <w:sz w:val="32"/>
      <w:szCs w:val="32"/>
    </w:rPr>
  </w:style>
  <w:style w:type="character" w:customStyle="1" w:styleId="Heading2Char">
    <w:name w:val="Heading 2 Char"/>
    <w:basedOn w:val="DefaultParagraphFont"/>
    <w:link w:val="Heading2"/>
    <w:uiPriority w:val="9"/>
    <w:rsid w:val="00A54C52"/>
    <w:rPr>
      <w:rFonts w:asciiTheme="majorHAnsi" w:eastAsiaTheme="majorEastAsia" w:hAnsiTheme="majorHAnsi" w:cstheme="majorBidi"/>
      <w:color w:val="374C80" w:themeColor="accent1" w:themeShade="BF"/>
      <w:sz w:val="26"/>
      <w:szCs w:val="26"/>
    </w:rPr>
  </w:style>
  <w:style w:type="paragraph" w:styleId="ListParagraph">
    <w:name w:val="List Paragraph"/>
    <w:basedOn w:val="Normal"/>
    <w:uiPriority w:val="34"/>
    <w:qFormat/>
    <w:rsid w:val="00A54C52"/>
    <w:pPr>
      <w:spacing w:after="0" w:line="240" w:lineRule="auto"/>
      <w:ind w:left="720"/>
    </w:pPr>
    <w:rPr>
      <w:rFonts w:ascii="Calibri" w:hAnsi="Calibri" w:cs="Calibri"/>
      <w:lang w:eastAsia="en-GB"/>
    </w:rPr>
  </w:style>
  <w:style w:type="character" w:styleId="Hyperlink">
    <w:name w:val="Hyperlink"/>
    <w:basedOn w:val="DefaultParagraphFont"/>
    <w:uiPriority w:val="99"/>
    <w:unhideWhenUsed/>
    <w:rsid w:val="003D04DD"/>
    <w:rPr>
      <w:color w:val="9454C3" w:themeColor="hyperlink"/>
      <w:u w:val="single"/>
    </w:rPr>
  </w:style>
  <w:style w:type="character" w:styleId="UnresolvedMention">
    <w:name w:val="Unresolved Mention"/>
    <w:basedOn w:val="DefaultParagraphFont"/>
    <w:uiPriority w:val="99"/>
    <w:semiHidden/>
    <w:unhideWhenUsed/>
    <w:rsid w:val="003D04DD"/>
    <w:rPr>
      <w:color w:val="605E5C"/>
      <w:shd w:val="clear" w:color="auto" w:fill="E1DFDD"/>
    </w:rPr>
  </w:style>
  <w:style w:type="paragraph" w:styleId="CommentText">
    <w:name w:val="annotation text"/>
    <w:basedOn w:val="Normal"/>
    <w:link w:val="CommentTextChar"/>
    <w:uiPriority w:val="99"/>
    <w:semiHidden/>
    <w:unhideWhenUsed/>
    <w:rsid w:val="00E8673A"/>
    <w:pPr>
      <w:spacing w:line="240" w:lineRule="auto"/>
    </w:pPr>
    <w:rPr>
      <w:sz w:val="20"/>
      <w:szCs w:val="20"/>
    </w:rPr>
  </w:style>
  <w:style w:type="character" w:customStyle="1" w:styleId="CommentTextChar">
    <w:name w:val="Comment Text Char"/>
    <w:basedOn w:val="DefaultParagraphFont"/>
    <w:link w:val="CommentText"/>
    <w:uiPriority w:val="99"/>
    <w:semiHidden/>
    <w:rsid w:val="00E8673A"/>
    <w:rPr>
      <w:sz w:val="20"/>
      <w:szCs w:val="20"/>
    </w:rPr>
  </w:style>
  <w:style w:type="character" w:styleId="CommentReference">
    <w:name w:val="annotation reference"/>
    <w:basedOn w:val="DefaultParagraphFont"/>
    <w:uiPriority w:val="99"/>
    <w:semiHidden/>
    <w:unhideWhenUsed/>
    <w:rsid w:val="00E8673A"/>
    <w:rPr>
      <w:sz w:val="16"/>
      <w:szCs w:val="16"/>
    </w:rPr>
  </w:style>
  <w:style w:type="paragraph" w:styleId="BalloonText">
    <w:name w:val="Balloon Text"/>
    <w:basedOn w:val="Normal"/>
    <w:link w:val="BalloonTextChar"/>
    <w:uiPriority w:val="99"/>
    <w:semiHidden/>
    <w:unhideWhenUsed/>
    <w:rsid w:val="00251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EC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35C5E"/>
    <w:rPr>
      <w:b/>
      <w:bCs/>
    </w:rPr>
  </w:style>
  <w:style w:type="character" w:customStyle="1" w:styleId="CommentSubjectChar">
    <w:name w:val="Comment Subject Char"/>
    <w:basedOn w:val="CommentTextChar"/>
    <w:link w:val="CommentSubject"/>
    <w:uiPriority w:val="99"/>
    <w:semiHidden/>
    <w:rsid w:val="00B35C5E"/>
    <w:rPr>
      <w:b/>
      <w:bCs/>
      <w:sz w:val="20"/>
      <w:szCs w:val="20"/>
    </w:rPr>
  </w:style>
  <w:style w:type="paragraph" w:styleId="Revision">
    <w:name w:val="Revision"/>
    <w:hidden/>
    <w:uiPriority w:val="99"/>
    <w:semiHidden/>
    <w:rsid w:val="00F0469E"/>
    <w:pPr>
      <w:spacing w:after="0" w:line="240" w:lineRule="auto"/>
    </w:pPr>
  </w:style>
  <w:style w:type="character" w:styleId="FollowedHyperlink">
    <w:name w:val="FollowedHyperlink"/>
    <w:basedOn w:val="DefaultParagraphFont"/>
    <w:uiPriority w:val="99"/>
    <w:semiHidden/>
    <w:unhideWhenUsed/>
    <w:rsid w:val="00C63104"/>
    <w:rPr>
      <w:color w:val="3EBBF0" w:themeColor="followedHyperlink"/>
      <w:u w:val="single"/>
    </w:rPr>
  </w:style>
  <w:style w:type="paragraph" w:customStyle="1" w:styleId="paragraph">
    <w:name w:val="paragraph"/>
    <w:basedOn w:val="Normal"/>
    <w:rsid w:val="00CE24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247D"/>
  </w:style>
  <w:style w:type="character" w:customStyle="1" w:styleId="eop">
    <w:name w:val="eop"/>
    <w:basedOn w:val="DefaultParagraphFont"/>
    <w:rsid w:val="00CE247D"/>
  </w:style>
  <w:style w:type="paragraph" w:styleId="TOCHeading">
    <w:name w:val="TOC Heading"/>
    <w:basedOn w:val="Heading1"/>
    <w:next w:val="Normal"/>
    <w:uiPriority w:val="39"/>
    <w:unhideWhenUsed/>
    <w:qFormat/>
    <w:rsid w:val="00414F15"/>
    <w:pPr>
      <w:outlineLvl w:val="9"/>
    </w:pPr>
    <w:rPr>
      <w:lang w:val="en-US"/>
    </w:rPr>
  </w:style>
  <w:style w:type="paragraph" w:styleId="TOC1">
    <w:name w:val="toc 1"/>
    <w:basedOn w:val="Normal"/>
    <w:next w:val="Normal"/>
    <w:autoRedefine/>
    <w:uiPriority w:val="39"/>
    <w:unhideWhenUsed/>
    <w:rsid w:val="00414F15"/>
    <w:pPr>
      <w:spacing w:after="100"/>
    </w:pPr>
  </w:style>
  <w:style w:type="paragraph" w:styleId="TOC2">
    <w:name w:val="toc 2"/>
    <w:basedOn w:val="Normal"/>
    <w:next w:val="Normal"/>
    <w:autoRedefine/>
    <w:uiPriority w:val="39"/>
    <w:unhideWhenUsed/>
    <w:rsid w:val="00414F15"/>
    <w:pPr>
      <w:spacing w:after="100"/>
      <w:ind w:left="220"/>
    </w:pPr>
  </w:style>
  <w:style w:type="character" w:customStyle="1" w:styleId="Heading3Char">
    <w:name w:val="Heading 3 Char"/>
    <w:basedOn w:val="DefaultParagraphFont"/>
    <w:link w:val="Heading3"/>
    <w:uiPriority w:val="9"/>
    <w:rsid w:val="00D53206"/>
    <w:rPr>
      <w:rFonts w:asciiTheme="majorHAnsi" w:eastAsiaTheme="majorEastAsia" w:hAnsiTheme="majorHAnsi" w:cstheme="majorBidi"/>
      <w:color w:val="243255" w:themeColor="accent1" w:themeShade="7F"/>
      <w:sz w:val="24"/>
      <w:szCs w:val="24"/>
    </w:rPr>
  </w:style>
  <w:style w:type="paragraph" w:styleId="TOC3">
    <w:name w:val="toc 3"/>
    <w:basedOn w:val="Normal"/>
    <w:next w:val="Normal"/>
    <w:autoRedefine/>
    <w:uiPriority w:val="39"/>
    <w:unhideWhenUsed/>
    <w:rsid w:val="00C24791"/>
    <w:pPr>
      <w:spacing w:after="100"/>
      <w:ind w:left="440"/>
    </w:pPr>
  </w:style>
  <w:style w:type="paragraph" w:styleId="Header">
    <w:name w:val="header"/>
    <w:basedOn w:val="Normal"/>
    <w:link w:val="HeaderChar"/>
    <w:uiPriority w:val="99"/>
    <w:unhideWhenUsed/>
    <w:rsid w:val="00273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C9B"/>
  </w:style>
  <w:style w:type="paragraph" w:styleId="Footer">
    <w:name w:val="footer"/>
    <w:basedOn w:val="Normal"/>
    <w:link w:val="FooterChar"/>
    <w:uiPriority w:val="99"/>
    <w:unhideWhenUsed/>
    <w:rsid w:val="00273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50401">
      <w:bodyDiv w:val="1"/>
      <w:marLeft w:val="0"/>
      <w:marRight w:val="0"/>
      <w:marTop w:val="0"/>
      <w:marBottom w:val="0"/>
      <w:divBdr>
        <w:top w:val="none" w:sz="0" w:space="0" w:color="auto"/>
        <w:left w:val="none" w:sz="0" w:space="0" w:color="auto"/>
        <w:bottom w:val="none" w:sz="0" w:space="0" w:color="auto"/>
        <w:right w:val="none" w:sz="0" w:space="0" w:color="auto"/>
      </w:divBdr>
      <w:divsChild>
        <w:div w:id="1810126785">
          <w:marLeft w:val="0"/>
          <w:marRight w:val="0"/>
          <w:marTop w:val="0"/>
          <w:marBottom w:val="0"/>
          <w:divBdr>
            <w:top w:val="none" w:sz="0" w:space="0" w:color="auto"/>
            <w:left w:val="none" w:sz="0" w:space="0" w:color="auto"/>
            <w:bottom w:val="none" w:sz="0" w:space="0" w:color="auto"/>
            <w:right w:val="none" w:sz="0" w:space="0" w:color="auto"/>
          </w:divBdr>
        </w:div>
      </w:divsChild>
    </w:div>
    <w:div w:id="659117147">
      <w:bodyDiv w:val="1"/>
      <w:marLeft w:val="0"/>
      <w:marRight w:val="0"/>
      <w:marTop w:val="0"/>
      <w:marBottom w:val="0"/>
      <w:divBdr>
        <w:top w:val="none" w:sz="0" w:space="0" w:color="auto"/>
        <w:left w:val="none" w:sz="0" w:space="0" w:color="auto"/>
        <w:bottom w:val="none" w:sz="0" w:space="0" w:color="auto"/>
        <w:right w:val="none" w:sz="0" w:space="0" w:color="auto"/>
      </w:divBdr>
    </w:div>
    <w:div w:id="846752657">
      <w:bodyDiv w:val="1"/>
      <w:marLeft w:val="0"/>
      <w:marRight w:val="0"/>
      <w:marTop w:val="0"/>
      <w:marBottom w:val="0"/>
      <w:divBdr>
        <w:top w:val="none" w:sz="0" w:space="0" w:color="auto"/>
        <w:left w:val="none" w:sz="0" w:space="0" w:color="auto"/>
        <w:bottom w:val="none" w:sz="0" w:space="0" w:color="auto"/>
        <w:right w:val="none" w:sz="0" w:space="0" w:color="auto"/>
      </w:divBdr>
    </w:div>
    <w:div w:id="1088115628">
      <w:bodyDiv w:val="1"/>
      <w:marLeft w:val="0"/>
      <w:marRight w:val="0"/>
      <w:marTop w:val="0"/>
      <w:marBottom w:val="0"/>
      <w:divBdr>
        <w:top w:val="none" w:sz="0" w:space="0" w:color="auto"/>
        <w:left w:val="none" w:sz="0" w:space="0" w:color="auto"/>
        <w:bottom w:val="none" w:sz="0" w:space="0" w:color="auto"/>
        <w:right w:val="none" w:sz="0" w:space="0" w:color="auto"/>
      </w:divBdr>
      <w:divsChild>
        <w:div w:id="143817725">
          <w:marLeft w:val="0"/>
          <w:marRight w:val="0"/>
          <w:marTop w:val="0"/>
          <w:marBottom w:val="0"/>
          <w:divBdr>
            <w:top w:val="none" w:sz="0" w:space="0" w:color="auto"/>
            <w:left w:val="none" w:sz="0" w:space="0" w:color="auto"/>
            <w:bottom w:val="none" w:sz="0" w:space="0" w:color="auto"/>
            <w:right w:val="none" w:sz="0" w:space="0" w:color="auto"/>
          </w:divBdr>
          <w:divsChild>
            <w:div w:id="103424820">
              <w:marLeft w:val="0"/>
              <w:marRight w:val="0"/>
              <w:marTop w:val="0"/>
              <w:marBottom w:val="0"/>
              <w:divBdr>
                <w:top w:val="none" w:sz="0" w:space="0" w:color="auto"/>
                <w:left w:val="none" w:sz="0" w:space="0" w:color="auto"/>
                <w:bottom w:val="none" w:sz="0" w:space="0" w:color="auto"/>
                <w:right w:val="none" w:sz="0" w:space="0" w:color="auto"/>
              </w:divBdr>
            </w:div>
            <w:div w:id="6197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9686">
      <w:bodyDiv w:val="1"/>
      <w:marLeft w:val="0"/>
      <w:marRight w:val="0"/>
      <w:marTop w:val="0"/>
      <w:marBottom w:val="0"/>
      <w:divBdr>
        <w:top w:val="none" w:sz="0" w:space="0" w:color="auto"/>
        <w:left w:val="none" w:sz="0" w:space="0" w:color="auto"/>
        <w:bottom w:val="none" w:sz="0" w:space="0" w:color="auto"/>
        <w:right w:val="none" w:sz="0" w:space="0" w:color="auto"/>
      </w:divBdr>
    </w:div>
    <w:div w:id="1619068313">
      <w:bodyDiv w:val="1"/>
      <w:marLeft w:val="0"/>
      <w:marRight w:val="0"/>
      <w:marTop w:val="0"/>
      <w:marBottom w:val="0"/>
      <w:divBdr>
        <w:top w:val="none" w:sz="0" w:space="0" w:color="auto"/>
        <w:left w:val="none" w:sz="0" w:space="0" w:color="auto"/>
        <w:bottom w:val="none" w:sz="0" w:space="0" w:color="auto"/>
        <w:right w:val="none" w:sz="0" w:space="0" w:color="auto"/>
      </w:divBdr>
    </w:div>
    <w:div w:id="1843737300">
      <w:bodyDiv w:val="1"/>
      <w:marLeft w:val="0"/>
      <w:marRight w:val="0"/>
      <w:marTop w:val="0"/>
      <w:marBottom w:val="0"/>
      <w:divBdr>
        <w:top w:val="none" w:sz="0" w:space="0" w:color="auto"/>
        <w:left w:val="none" w:sz="0" w:space="0" w:color="auto"/>
        <w:bottom w:val="none" w:sz="0" w:space="0" w:color="auto"/>
        <w:right w:val="none" w:sz="0" w:space="0" w:color="auto"/>
      </w:divBdr>
    </w:div>
    <w:div w:id="2014646866">
      <w:bodyDiv w:val="1"/>
      <w:marLeft w:val="0"/>
      <w:marRight w:val="0"/>
      <w:marTop w:val="0"/>
      <w:marBottom w:val="0"/>
      <w:divBdr>
        <w:top w:val="none" w:sz="0" w:space="0" w:color="auto"/>
        <w:left w:val="none" w:sz="0" w:space="0" w:color="auto"/>
        <w:bottom w:val="none" w:sz="0" w:space="0" w:color="auto"/>
        <w:right w:val="none" w:sz="0" w:space="0" w:color="auto"/>
      </w:divBdr>
      <w:divsChild>
        <w:div w:id="1054696641">
          <w:marLeft w:val="0"/>
          <w:marRight w:val="0"/>
          <w:marTop w:val="0"/>
          <w:marBottom w:val="0"/>
          <w:divBdr>
            <w:top w:val="none" w:sz="0" w:space="0" w:color="auto"/>
            <w:left w:val="none" w:sz="0" w:space="0" w:color="auto"/>
            <w:bottom w:val="none" w:sz="0" w:space="0" w:color="auto"/>
            <w:right w:val="none" w:sz="0" w:space="0" w:color="auto"/>
          </w:divBdr>
          <w:divsChild>
            <w:div w:id="108354775">
              <w:marLeft w:val="0"/>
              <w:marRight w:val="0"/>
              <w:marTop w:val="0"/>
              <w:marBottom w:val="0"/>
              <w:divBdr>
                <w:top w:val="none" w:sz="0" w:space="0" w:color="auto"/>
                <w:left w:val="none" w:sz="0" w:space="0" w:color="auto"/>
                <w:bottom w:val="none" w:sz="0" w:space="0" w:color="auto"/>
                <w:right w:val="none" w:sz="0" w:space="0" w:color="auto"/>
              </w:divBdr>
            </w:div>
            <w:div w:id="1933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ryn/Desktop/Revision%20to%20Bodleian%20Libraries%20Services.dotx" TargetMode="External"/></Relationships>
</file>

<file path=word/theme/theme1.xml><?xml version="1.0" encoding="utf-8"?>
<a:theme xmlns:a="http://schemas.openxmlformats.org/drawingml/2006/main" name="Bodleian">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odleian">
      <a:majorFont>
        <a:latin typeface="Garamond"/>
        <a:ea typeface=""/>
        <a:cs typeface=""/>
      </a:majorFont>
      <a:minorFont>
        <a:latin typeface="Gill Sans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1DB2C80435AB144B2724B1A9C94E5DF" ma:contentTypeVersion="12" ma:contentTypeDescription="Create a new document." ma:contentTypeScope="" ma:versionID="40e3a043ab92398b3c2b007038cd70c2">
  <xsd:schema xmlns:xsd="http://www.w3.org/2001/XMLSchema" xmlns:xs="http://www.w3.org/2001/XMLSchema" xmlns:p="http://schemas.microsoft.com/office/2006/metadata/properties" xmlns:ns3="f429253c-9f35-4bb9-9935-8a41b1eafb77" xmlns:ns4="5f6cbab9-3cb8-411f-916a-370e170fe58f" targetNamespace="http://schemas.microsoft.com/office/2006/metadata/properties" ma:root="true" ma:fieldsID="e514441a5584a2bf6b45754a20c7b723" ns3:_="" ns4:_="">
    <xsd:import namespace="f429253c-9f35-4bb9-9935-8a41b1eafb77"/>
    <xsd:import namespace="5f6cbab9-3cb8-411f-916a-370e170fe5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9253c-9f35-4bb9-9935-8a41b1eaf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6cbab9-3cb8-411f-916a-370e170fe5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024E28-8729-4B06-802C-7B32706DBF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116707-C687-4952-88C4-E066BE044ADA}">
  <ds:schemaRefs>
    <ds:schemaRef ds:uri="http://schemas.microsoft.com/sharepoint/v3/contenttype/forms"/>
  </ds:schemaRefs>
</ds:datastoreItem>
</file>

<file path=customXml/itemProps3.xml><?xml version="1.0" encoding="utf-8"?>
<ds:datastoreItem xmlns:ds="http://schemas.openxmlformats.org/officeDocument/2006/customXml" ds:itemID="{DCBD4AE4-0262-A144-9081-90B66315F531}">
  <ds:schemaRefs>
    <ds:schemaRef ds:uri="http://schemas.openxmlformats.org/officeDocument/2006/bibliography"/>
  </ds:schemaRefs>
</ds:datastoreItem>
</file>

<file path=customXml/itemProps4.xml><?xml version="1.0" encoding="utf-8"?>
<ds:datastoreItem xmlns:ds="http://schemas.openxmlformats.org/officeDocument/2006/customXml" ds:itemID="{2D6BE8F5-A765-4D75-B91B-E6E34205D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9253c-9f35-4bb9-9935-8a41b1eafb77"/>
    <ds:schemaRef ds:uri="5f6cbab9-3cb8-411f-916a-370e170fe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Revision to Bodleian Libraries Services.dotx</Template>
  <TotalTime>0</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fotheringham</dc:creator>
  <cp:keywords/>
  <dc:description/>
  <cp:lastModifiedBy>Emily Fildes</cp:lastModifiedBy>
  <cp:revision>2</cp:revision>
  <dcterms:created xsi:type="dcterms:W3CDTF">2022-02-15T09:14:00Z</dcterms:created>
  <dcterms:modified xsi:type="dcterms:W3CDTF">2022-02-15T09:14:00Z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0x010100E1DB2C80435AB144B2724B1A9C94E5DF</vt:lpwstr>
  </property>
</Properties>
</file>